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B8" w:rsidRDefault="00BA78B8" w:rsidP="00BA7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35B3BB" wp14:editId="6B3CC893">
            <wp:extent cx="733425" cy="962025"/>
            <wp:effectExtent l="0" t="0" r="9525" b="9525"/>
            <wp:docPr id="1" name="Рисунок 1" descr="Герб ППО (вектор) черная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8B8" w:rsidRDefault="00BA78B8" w:rsidP="00BA78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81"/>
      </w:tblGrid>
      <w:tr w:rsidR="00BA78B8" w:rsidTr="00FB6299">
        <w:tc>
          <w:tcPr>
            <w:tcW w:w="9781" w:type="dxa"/>
            <w:hideMark/>
          </w:tcPr>
          <w:p w:rsidR="00BA78B8" w:rsidRDefault="00BA78B8" w:rsidP="00FB62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x-none" w:eastAsia="x-none"/>
              </w:rPr>
              <w:t>АДМИНИСТРАЦИЯ МАТЧЕРСКОГО СЕЛЬСОВЕТА</w:t>
            </w:r>
          </w:p>
          <w:p w:rsidR="00BA78B8" w:rsidRDefault="00BA78B8" w:rsidP="00FB6299">
            <w:pPr>
              <w:tabs>
                <w:tab w:val="left" w:pos="779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ЗЕМЕТЧИНСКОГО РАЙОНА ПЕНЗЕНСКОЙ ОБЛАСТИ</w:t>
            </w:r>
          </w:p>
        </w:tc>
      </w:tr>
      <w:tr w:rsidR="00BA78B8" w:rsidTr="00FB6299">
        <w:trPr>
          <w:trHeight w:val="397"/>
        </w:trPr>
        <w:tc>
          <w:tcPr>
            <w:tcW w:w="9781" w:type="dxa"/>
          </w:tcPr>
          <w:p w:rsidR="00BA78B8" w:rsidRDefault="00BA78B8" w:rsidP="00FB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</w:p>
        </w:tc>
      </w:tr>
      <w:tr w:rsidR="00BA78B8" w:rsidTr="00FB6299">
        <w:tc>
          <w:tcPr>
            <w:tcW w:w="9781" w:type="dxa"/>
            <w:hideMark/>
          </w:tcPr>
          <w:p w:rsidR="00BA78B8" w:rsidRDefault="00BA78B8" w:rsidP="00FB629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x-none"/>
              </w:rPr>
              <w:t xml:space="preserve">ПОСТАНОВЛЕНИЕ </w:t>
            </w:r>
          </w:p>
        </w:tc>
      </w:tr>
    </w:tbl>
    <w:p w:rsidR="00BA78B8" w:rsidRDefault="00BA78B8" w:rsidP="00BA7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bottomFromText="160" w:vertAnchor="text" w:horzAnchor="page" w:tblpX="4042" w:tblpY="-2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A78B8" w:rsidTr="00FB6299">
        <w:tc>
          <w:tcPr>
            <w:tcW w:w="284" w:type="dxa"/>
            <w:vAlign w:val="bottom"/>
            <w:hideMark/>
          </w:tcPr>
          <w:p w:rsidR="00BA78B8" w:rsidRDefault="00BA78B8" w:rsidP="00FB6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A78B8" w:rsidRDefault="00BA78B8" w:rsidP="00FB6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00.00.2021</w:t>
            </w:r>
          </w:p>
        </w:tc>
        <w:tc>
          <w:tcPr>
            <w:tcW w:w="397" w:type="dxa"/>
            <w:vAlign w:val="bottom"/>
            <w:hideMark/>
          </w:tcPr>
          <w:p w:rsidR="00BA78B8" w:rsidRDefault="00BA78B8" w:rsidP="00FB6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A78B8" w:rsidRDefault="00BA78B8" w:rsidP="00FB6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</w:p>
        </w:tc>
      </w:tr>
      <w:tr w:rsidR="00BA78B8" w:rsidTr="00FB6299">
        <w:tc>
          <w:tcPr>
            <w:tcW w:w="4650" w:type="dxa"/>
            <w:gridSpan w:val="4"/>
            <w:hideMark/>
          </w:tcPr>
          <w:p w:rsidR="00BA78B8" w:rsidRDefault="00BA78B8" w:rsidP="00FB62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Матчерка</w:t>
            </w:r>
            <w:proofErr w:type="spellEnd"/>
          </w:p>
        </w:tc>
      </w:tr>
    </w:tbl>
    <w:p w:rsidR="00547B65" w:rsidRDefault="00547B65"/>
    <w:p w:rsidR="00BA78B8" w:rsidRDefault="00BA78B8"/>
    <w:p w:rsidR="00BA78B8" w:rsidRPr="00BA78B8" w:rsidRDefault="00BA78B8" w:rsidP="00BA78B8">
      <w:pPr>
        <w:shd w:val="clear" w:color="auto" w:fill="FFFFFF"/>
        <w:spacing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 xml:space="preserve">О внесении изменений в административный регламент предоставления 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администрацией </w:t>
      </w:r>
      <w:r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муниципальной услуги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Pr="00BA78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района Пензенской области</w:t>
      </w:r>
      <w:r w:rsidRPr="00BA78B8">
        <w:rPr>
          <w:rFonts w:ascii="Calibri" w:eastAsia="Times New Roman" w:hAnsi="Calibri" w:cs="Times New Roman"/>
          <w:b/>
          <w:bCs/>
          <w:color w:val="000000" w:themeColor="text1"/>
          <w:sz w:val="27"/>
          <w:szCs w:val="27"/>
        </w:rPr>
        <w:t xml:space="preserve"> </w:t>
      </w:r>
      <w:r w:rsidRPr="00BA78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 предназначенных для сдачи в аренду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», утвержденный постановлением администрации </w:t>
      </w:r>
      <w:r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Пензенской области 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от </w:t>
      </w:r>
      <w:r w:rsidR="00DE6A4B"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26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.06.2019 №</w:t>
      </w:r>
      <w:r w:rsidR="00DE6A4B"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28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Cs w:val="20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78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 </w:t>
      </w:r>
      <w:r w:rsidRPr="00BA78B8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eastAsia="ru-RU"/>
        </w:rPr>
        <w:t>законом</w:t>
      </w:r>
      <w:r w:rsidRPr="00BA78B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r w:rsidRPr="00DE6A4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Матчерского</w:t>
      </w:r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района Пензенской области от  05.06.2018 №2</w:t>
      </w:r>
      <w:r w:rsidR="00DE6A4B" w:rsidRPr="00DE6A4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«Об утверждении реестра муниципальных услуг, предоставляемых администрацией </w:t>
      </w:r>
      <w:r w:rsidRPr="00DE6A4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Матчерского</w:t>
      </w:r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района Пензенской области» (с последующими изменениями), от </w:t>
      </w:r>
      <w:r w:rsidR="00DE6A4B" w:rsidRPr="00DE6A4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23</w:t>
      </w:r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.04.2018 №</w:t>
      </w:r>
      <w:r w:rsidR="00DE6A4B" w:rsidRPr="00DE6A4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18</w:t>
      </w:r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BA78B8"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Об утверждении Порядка разработки и утверждения  административных регламентов предоставления муниципальных услуг администрацией </w:t>
      </w:r>
      <w:r w:rsidRPr="00DE6A4B"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  <w:lang w:eastAsia="ru-RU"/>
        </w:rPr>
        <w:t>Матчерского</w:t>
      </w:r>
      <w:r w:rsidRPr="00BA78B8"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сельсовета </w:t>
      </w:r>
      <w:proofErr w:type="spellStart"/>
      <w:r w:rsidRPr="00BA78B8"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  <w:lang w:eastAsia="ru-RU"/>
        </w:rPr>
        <w:t>Земетчинского</w:t>
      </w:r>
      <w:proofErr w:type="spellEnd"/>
      <w:r w:rsidRPr="00BA78B8">
        <w:rPr>
          <w:rFonts w:ascii="Times New Roman" w:eastAsia="Calibri" w:hAnsi="Times New Roman" w:cs="Times New Roman"/>
          <w:color w:val="000000" w:themeColor="text1"/>
          <w:spacing w:val="-4"/>
          <w:sz w:val="28"/>
          <w:szCs w:val="28"/>
          <w:lang w:eastAsia="ru-RU"/>
        </w:rPr>
        <w:t xml:space="preserve"> района Пензенской области</w:t>
      </w:r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», статьей 23 Устава </w:t>
      </w:r>
      <w:r w:rsidRPr="00DE6A4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Матчерского</w:t>
      </w:r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 </w:t>
      </w:r>
      <w:proofErr w:type="spellStart"/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Земетчинского</w:t>
      </w:r>
      <w:proofErr w:type="spellEnd"/>
      <w:r w:rsidRPr="00BA78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района Пензенской об</w:t>
      </w:r>
      <w:r w:rsidRPr="00BA78B8">
        <w:rPr>
          <w:rFonts w:ascii="Times New Roman" w:eastAsia="Calibri" w:hAnsi="Times New Roman" w:cs="Times New Roman"/>
          <w:sz w:val="28"/>
          <w:szCs w:val="28"/>
          <w:lang w:eastAsia="ru-RU"/>
        </w:rPr>
        <w:t>ласти,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Pr="00BA78B8" w:rsidRDefault="00BA78B8" w:rsidP="00BA78B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  <w:r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сельсовета постановляет: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  <w:lang w:eastAsia="ru-RU"/>
        </w:rPr>
      </w:pP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8B8">
        <w:rPr>
          <w:rFonts w:ascii="Calibri" w:eastAsia="Times New Roman" w:hAnsi="Calibri" w:cs="Times New Roman"/>
          <w:color w:val="000000" w:themeColor="text1"/>
        </w:rPr>
        <w:tab/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Внести в административный </w:t>
      </w:r>
      <w:hyperlink w:anchor="P40" w:history="1">
        <w:r w:rsidRPr="00DE6A4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регламент</w:t>
        </w:r>
      </w:hyperlink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предоставления администрацией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 муниципальной услуги «</w:t>
      </w:r>
      <w:r w:rsidRPr="00BA78B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A78B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предназначенных для сдачи в аренду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», утвержденный постановлением администрации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78B8">
        <w:rPr>
          <w:rFonts w:ascii="Times New Roman" w:eastAsia="Times New Roman" w:hAnsi="Times New Roman" w:cs="Times New Roman"/>
          <w:sz w:val="28"/>
          <w:szCs w:val="28"/>
        </w:rPr>
        <w:t xml:space="preserve">района Пензенской области 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DE6A4B"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.06.2019 №</w:t>
      </w:r>
      <w:r w:rsidR="00DE6A4B"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утверждении административного регламента 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предоставления администрацией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 муниципальной услуги «предоставление информации об объектах </w:t>
      </w:r>
      <w:r w:rsidRPr="00BA78B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недвижимого имущества, находящихся в муниципальной собственности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A78B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предназначенных для сдачи в аренду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изменения, изложив его в новой редакции, согласно приложению к настоящему постановлению.</w:t>
      </w:r>
    </w:p>
    <w:p w:rsidR="00BA78B8" w:rsidRPr="00BA78B8" w:rsidRDefault="00BA78B8" w:rsidP="00BA78B8">
      <w:pPr>
        <w:shd w:val="clear" w:color="auto" w:fill="FFFFFF"/>
        <w:suppressAutoHyphens/>
        <w:spacing w:line="259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8B8">
        <w:rPr>
          <w:rFonts w:ascii="Calibri" w:eastAsia="Times New Roman" w:hAnsi="Calibri" w:cs="Times New Roman"/>
          <w:color w:val="000000" w:themeColor="text1"/>
        </w:rPr>
        <w:tab/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Настоящее постановление опубликовать в информационном бюллетене «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МАТЧЕРСКИЕ ВЕСТИ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и разместить на официальном сайте администрации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3. Настоящее постановление вступает в силу на следующий день после дня после официального опубликования.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8B8">
        <w:rPr>
          <w:rFonts w:ascii="Calibri" w:eastAsia="Times New Roman" w:hAnsi="Calibri" w:cs="Times New Roman"/>
          <w:color w:val="000000" w:themeColor="text1"/>
        </w:rPr>
        <w:tab/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4. Контроль за исполнением настоящего постановления возложить на главу администрации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Пензенской области.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BA78B8" w:rsidRPr="00BA78B8" w:rsidRDefault="00BA78B8" w:rsidP="00BA78B8">
      <w:pPr>
        <w:spacing w:line="259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лав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администрации             </w:t>
      </w:r>
      <w:r w:rsid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</w:t>
      </w:r>
      <w:r w:rsidRPr="00BA78B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DE6A4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Н.И. Кузнецов</w:t>
      </w: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P40"/>
      <w:bookmarkEnd w:id="0"/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E6A4B" w:rsidRDefault="00DE6A4B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E6A4B" w:rsidRDefault="00DE6A4B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постановлению администрации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E6A4B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Матчерского</w:t>
      </w:r>
      <w:r w:rsidRPr="00BA78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BA78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Земетчинского</w:t>
      </w:r>
      <w:proofErr w:type="spellEnd"/>
      <w:r w:rsidRPr="00BA78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района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от</w:t>
      </w:r>
      <w:proofErr w:type="gramStart"/>
      <w:r w:rsidRPr="00BA78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….</w:t>
      </w:r>
      <w:proofErr w:type="gramEnd"/>
      <w:r w:rsidRPr="00BA78B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08.2021 №…..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color w:val="FF0000"/>
          <w:szCs w:val="20"/>
          <w:lang w:eastAsia="ru-RU"/>
        </w:rPr>
      </w:pPr>
    </w:p>
    <w:p w:rsidR="00BA78B8" w:rsidRPr="00BA78B8" w:rsidRDefault="00BA78B8" w:rsidP="00BA7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>Административный регламент</w:t>
      </w:r>
    </w:p>
    <w:p w:rsidR="00BA78B8" w:rsidRPr="00BA78B8" w:rsidRDefault="00BA78B8" w:rsidP="00BA78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администрацией </w:t>
      </w:r>
      <w:r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района Пензенской области муниципальной услуги «</w:t>
      </w:r>
      <w:r w:rsidRPr="00BA78B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E6A4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Матчерского</w:t>
      </w:r>
      <w:r w:rsidRPr="00BA78B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BA78B8">
        <w:rPr>
          <w:rFonts w:ascii="Times New Roman" w:eastAsia="Times New Roman" w:hAnsi="Times New Roman" w:cs="Times New Roman"/>
          <w:b/>
          <w:bCs/>
          <w:sz w:val="28"/>
          <w:szCs w:val="28"/>
        </w:rPr>
        <w:t>и предназначенных для сдачи в аренду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1"/>
          <w:szCs w:val="21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A78B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1.1. Предмет регулирования настоящего регламента.</w:t>
      </w:r>
    </w:p>
    <w:p w:rsidR="00BA78B8" w:rsidRPr="00BA78B8" w:rsidRDefault="00BA78B8" w:rsidP="00BA78B8">
      <w:pPr>
        <w:widowControl w:val="0"/>
        <w:autoSpaceDE w:val="0"/>
        <w:autoSpaceDN w:val="0"/>
        <w:spacing w:line="259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по предоставлению муниципальной услуги «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</w:rPr>
        <w:t>Предоставление информации об объектах недвижимого имущества, находящихся в муниципальной собственности</w:t>
      </w: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6A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предназначенных для сдачи в аренду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(далее - Регламент) устанавливает порядок и стандарт предоставления муниципальной услуги «</w:t>
      </w:r>
      <w:r w:rsidRPr="00BA78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Предоставление информации об объектах недвижимого имущества, находящихся в муниципальной собственности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E6A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и предназначенных для сдачи в аренду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r w:rsidRPr="00DE6A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Матчерского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 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(далее - Администрация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предоставлении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1.2. Круг заявителей.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Заявителями на предоставление муниципальной услуги являются физические и юридические лица. </w:t>
      </w:r>
    </w:p>
    <w:p w:rsidR="00BA78B8" w:rsidRPr="00BA78B8" w:rsidRDefault="00BA78B8" w:rsidP="00BA78B8">
      <w:pPr>
        <w:spacing w:line="259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1.3. Требования к порядку информирования о предоставлении муниципальной услуги: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1.3.1 Информирование заявителя о предоставлении муниципальной услуги осуществляется: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а). Лично;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б).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в). Посредством использования телефонной, почтовой связи, а также электронной почты;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г).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д). Посредством размещения информации: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официальном сайте Администрации в информационно-телекоммуникационной сети «Интернет» </w:t>
      </w:r>
      <w:r w:rsidRPr="00DE7DD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DE7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hyperlink r:id="rId5" w:history="1">
        <w:proofErr w:type="spellStart"/>
        <w:r w:rsidRPr="00DE7DD8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matchersky</w:t>
        </w:r>
        <w:proofErr w:type="spellEnd"/>
        <w:r w:rsidRPr="00DE7DD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DE7DD8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zemetchino</w:t>
        </w:r>
        <w:proofErr w:type="spellEnd"/>
        <w:r w:rsidRPr="00DE7DD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DE7DD8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pnzreg</w:t>
        </w:r>
        <w:proofErr w:type="spellEnd"/>
        <w:r w:rsidRPr="00DE7DD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  <w:proofErr w:type="spellStart"/>
        <w:r w:rsidRPr="00DE7DD8">
          <w:rPr>
            <w:rFonts w:ascii="Times New Roman" w:eastAsia="Times New Roman" w:hAnsi="Times New Roman" w:cs="Times New Roman"/>
            <w:color w:val="000000"/>
            <w:sz w:val="24"/>
            <w:szCs w:val="24"/>
            <w:lang w:val="en-US" w:eastAsia="ru-RU"/>
          </w:rPr>
          <w:t>ru</w:t>
        </w:r>
        <w:proofErr w:type="spellEnd"/>
      </w:hyperlink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официальный сайт Администрации);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федеральной государственной информационной системе «Единый портал государственных и муниципальных услуг (функций)» 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 (gosuslugi.pnzreg.ru) (далее - Региональный портал);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е). </w:t>
      </w:r>
      <w:bookmarkStart w:id="1" w:name="P69"/>
      <w:bookmarkEnd w:id="1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 личном обращении заявителя (представителя заявителя);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телефону.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Информация по вопросам предоставления муниципальной услуги включает в себя следующие сведения: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круг заявителей, которым предоставляется муниципальная услуга;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перечень </w:t>
      </w:r>
      <w:proofErr w:type="gramStart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</w:t>
      </w:r>
      <w:proofErr w:type="gramEnd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срок предоставления муниципальной услуги;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актами Пензенской области и нормативными правовыми актами 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Матчерского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</w:t>
      </w:r>
      <w:proofErr w:type="spellStart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gramStart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3.3..</w:t>
      </w:r>
      <w:proofErr w:type="gramEnd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</w:t>
      </w:r>
      <w:proofErr w:type="gramStart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1.3.2  Регламента</w:t>
      </w:r>
      <w:proofErr w:type="gramEnd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1.3.4.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1.3.5.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1.3.6. Порядок, форма, место размещения и способы получения справочной информации.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1.3.2 Регламента.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справочной информации относится следующая информация: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нахождения и график работы Администрации;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справочные телефоны Администрации, в том числе номер телефона-автоинформатора (при наличии);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официального сайта Администрации, адрес ее электронной почты.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1.3.7. Справочная информация, предусмотренная пунктом 1.3.6 Регламента, размещается на информационных стендах Администрации, МФЦ, на официальном сайте Администрации, МФЦ, на Едином портале, Региональном портале.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1.3.8.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информационным стендам МФЦ установлены пунктом 2.12.3 Регламента.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II. Стандарт предоставления муниципальной услуги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2.1. Наименование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Предоставление информации об объектах недвижимого имущества, находящихся в муниципальной собственности</w:t>
      </w:r>
      <w:r w:rsidRPr="00BA78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BA78B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Матчерского</w:t>
      </w:r>
      <w:r w:rsidRPr="00BA78B8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BA78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сельсовета </w:t>
      </w:r>
      <w:proofErr w:type="spellStart"/>
      <w:r w:rsidRPr="00BA78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Земетчинского</w:t>
      </w:r>
      <w:proofErr w:type="spellEnd"/>
      <w:r w:rsidRPr="00BA78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района Пензенской области</w:t>
      </w:r>
      <w:r w:rsidRPr="00BA78B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и предназначенных для сдачи в аренду.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Краткое наименование муниципальной услуги не предусмотрено.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2.2. Наименование органа местного самоуправления, предоставляющего муниципальную услугу.</w:t>
      </w:r>
      <w:r w:rsidRPr="00BA78B8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lang w:eastAsia="ru-RU"/>
        </w:rPr>
        <w:t xml:space="preserve">Предоставление муниципальной услуги осуществляет </w:t>
      </w: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Администрация.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2.3. Результат предоставления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предоставление информации об объектах недвижимого имущества, находящихся в муниципальной собственности и предназначенных для сдачи в аренду;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отказ в предоставлении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2.4. Срок предоставления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2.4.1. Срок предоставления муниципальной услуги не должен превышать 22 календарных дня со дня поступления заявления о предоставлении муниципальной услуги в Администрацию.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2.4.2. Срок принятия решения об отказе в предоставлении муниципальной услуге не должен превышать 10 дней со дня поступления заявления о предоставлении информации об объектах недвижимого имущества, находящихся в муниципальной собственности и предназначенных для сдачи в аренду в Администрацию.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2.5. Правовые основания для предоставления муниципальной услуги.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 размещается на Едином портале, Региональном портале и на официальном сайте Администрации, информационных стендах Администрации, МФЦ.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Администрации, обеспечивают размещение и актуализацию перечня нормативных правовых актов, регулирующих предоставление муниципальной услуги, на Едином портале, Региональном портале, на официальном сайте Администрации и информационных стендах Администрации.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МФЦ обеспечивают размещение и актуализацию 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78B8" w:rsidRPr="00BA78B8" w:rsidRDefault="00BA78B8" w:rsidP="00BA7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2.6.1. Для предоставления муниципальной услуги заявителем предоставляется заявление о предоставлении информации об объектах недвижимого имущества, находящихся в муниципальной собственности и предназначенных для сдачи в аренду в 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произвольной форме, основной документ, удостоверяющий личность заявителя (паспорт), и (или) доверенность от уполномоченного лица (органа).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 для предоставления муниципальной услуги не предусмотрены.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Иные документы для предоставления муниципальной услуги не предусмотрены.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Запрещается требовать от заявителя </w:t>
      </w:r>
      <w:proofErr w:type="gramStart"/>
      <w:r w:rsidRPr="00BA78B8">
        <w:rPr>
          <w:rFonts w:ascii="Times New Roman" w:eastAsia="Times New Roman" w:hAnsi="Times New Roman" w:cs="Times New Roman"/>
          <w:sz w:val="24"/>
          <w:szCs w:val="24"/>
        </w:rPr>
        <w:t>предоставление  документов</w:t>
      </w:r>
      <w:proofErr w:type="gramEnd"/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или информации,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услуги.</w:t>
      </w:r>
    </w:p>
    <w:p w:rsidR="00BA78B8" w:rsidRPr="00BA78B8" w:rsidRDefault="00BA78B8" w:rsidP="00BA78B8">
      <w:pPr>
        <w:spacing w:line="259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  2.6.2. Заявитель или его представитель может подать заявление, для предоставления муниципальной услуги следующими способами: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 по адресу Администрации;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посредством почтовой связи по адресу Администрации;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 бумажном носителе через МФЦ;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форме электронного документа, заверенного электронной подписью заявителя в соответствии с требованиями действующего законодательства.</w:t>
      </w:r>
    </w:p>
    <w:p w:rsidR="00BA78B8" w:rsidRPr="00BA78B8" w:rsidRDefault="00BA78B8" w:rsidP="00BA78B8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2" w:name="P194"/>
      <w:bookmarkEnd w:id="2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2.7. Исчерпывающий перечень оснований для отказа в приеме заявления на предоставление муниципальной услуги не предусмотрен.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196"/>
      <w:bookmarkStart w:id="4" w:name="P199"/>
      <w:bookmarkEnd w:id="3"/>
      <w:bookmarkEnd w:id="4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2.8.1. Основанием для отказа в предоставлении муниципальной услуги является: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имущества, находящегося в муниципальной собственности, предназначенного для сдачи в аренду;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документа, удостоверяющего личность заявителя либо законного представителя, полномочия которого удостоверены в законном порядке, при выдаче информации об объекте (объектах), предназначенном (предназначенных) для сдачи в аренду, на руки.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     2.8.2.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Основания для приостановления предоставления муниципальной услуги отсутствуют.</w:t>
      </w:r>
    </w:p>
    <w:p w:rsidR="00BA78B8" w:rsidRPr="00BA78B8" w:rsidRDefault="00BA78B8" w:rsidP="00BA7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2.9. 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Муниципальная услуга предоставляется бесплатно.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2.11. Срок регистрации заявлений заявителя.</w:t>
      </w:r>
    </w:p>
    <w:p w:rsidR="00BA78B8" w:rsidRPr="00BA78B8" w:rsidRDefault="00BA78B8" w:rsidP="00BA78B8">
      <w:pPr>
        <w:suppressAutoHyphens/>
        <w:spacing w:after="0" w:line="240" w:lineRule="auto"/>
        <w:ind w:firstLine="360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</w:pPr>
      <w:r w:rsidRPr="00BA78B8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Регистрация заявления заявителя о предоставлении муниципальной услуги, осуществляется в день его получения.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</w:t>
      </w: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r w:rsidRPr="00BA78B8">
        <w:rPr>
          <w:rFonts w:ascii="Times New Roman" w:eastAsia="Calibri" w:hAnsi="Times New Roman" w:cs="Times New Roman"/>
          <w:spacing w:val="2"/>
          <w:sz w:val="24"/>
          <w:szCs w:val="24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A78B8" w:rsidRPr="00BA78B8" w:rsidRDefault="00BA78B8" w:rsidP="00BA7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2.12.1. Предоставление муниципальной услуги осуществляется в специально выделенных для этой цели помещениях.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2.12.2. Помещения, в которых осуществляется предоставление муниципальной услуги, оборудуются: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информационными стендами, содержащими визуальную и текстовую информацию;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стульями и столами для возможности оформления документов.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2.12.2. Количество мест ожидания определяется исходя из фактической нагрузки и возможностей для их размещения в здании.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2.12.3.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A78B8" w:rsidRPr="00BA78B8" w:rsidRDefault="00BA78B8" w:rsidP="00BA78B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текст административного регламента;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краткое описание порядка предоставления муниципальной услуги;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услуги;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образцы заявлений;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справочная информация.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2.12.4. Кабинеты приема заявителей должны иметь информационные таблички (вывески) с указанием: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номера кабинета;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фамилии, имени, отчества и должности специалиста.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2.12.5.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2.12.6.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A78B8" w:rsidRPr="00BA78B8" w:rsidRDefault="00BA78B8" w:rsidP="00BA78B8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      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</w:t>
      </w:r>
    </w:p>
    <w:p w:rsidR="00BA78B8" w:rsidRPr="00BA78B8" w:rsidRDefault="00BA78B8" w:rsidP="00BA78B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территории, прилегающей к месторасположению Администрации, МФЦ,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  <w:r w:rsidRPr="00BA78B8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места для парковки не должны занимать иные транспортные средства 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         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брелками</w:t>
      </w:r>
      <w:proofErr w:type="spell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-коммуникаторами).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Специалисты Администрации, МФЦ обеспечиваются личными нагрудными карточками (</w:t>
      </w:r>
      <w:proofErr w:type="spell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бейджами</w:t>
      </w:r>
      <w:proofErr w:type="spell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) с указанием фамилии, имени, отчества и должности.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2.13. Показатели доступности и качества предоставления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2.13.1. Показателями доступности предоставления муниципальной услуги являются: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транспортная доступность к месту предоставления муниципальной услуги;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на информационных стендах;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размещение информации о порядке предоставления муниципальной услуги в средствах массовой информации.</w:t>
      </w:r>
    </w:p>
    <w:p w:rsidR="00BA78B8" w:rsidRPr="00BA78B8" w:rsidRDefault="00BA78B8" w:rsidP="00BA78B8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2.13.2. Показателями качества предоставления муниципальной услуги являются отсутствие: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очередей при приеме и выдаче документов заявителям;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нарушений сроков предоставления муниципальной услуги;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обоснованных жалоб на действия (бездействие) муниципальных служащих и </w:t>
      </w: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должностных лиц, предоставляющих муниципальную услугу, Администрации;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2.14. </w:t>
      </w:r>
      <w:r w:rsidRPr="00BA78B8">
        <w:rPr>
          <w:rFonts w:ascii="Times New Roman" w:eastAsia="Times New Roman" w:hAnsi="Times New Roman" w:cs="Times New Roman"/>
          <w:bCs/>
          <w:spacing w:val="2"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2.14.1.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заявлением. При обращении заявителя в МФЦ взаимодействие с Администрацией осуществляется без участия заявителя.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2.14.1.1. Специалист МФЦ принимает от заявителя заявление и регистрирует его в автоматизированной информационной системе МФЦ. При приеме заявления и документов специалист: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проверяет заполнение заявления в соответствии с требованиями, установленными в </w:t>
      </w:r>
      <w:hyperlink w:anchor="P145" w:history="1">
        <w:r w:rsidRPr="00BA78B8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пункте 2.6. раздела 2</w:t>
        </w:r>
      </w:hyperlink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«Стандарт предоставления муниципальной услуги»  Регламента;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предоставляет заявителю расписку о получении заявления.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2.14.1.2. При необходимости специалист МФЦ имеет право обращаться за разъяснением к специалистам Администрации с использованием средств телефонной, факсимильной, электронной, иных видов связи.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Специалисты Администрации обязаны оперативно давать все необходимые разъяснения специалисту МФЦ.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2.14.1.3. Передача и доставка документов заявителя из МФЦ в Администрацию.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Передача принятых от заявителя заявления из МФЦ в Администрацию осуществляется не позднее одного рабочего дня, следующего за днем регистрации в МФЦ.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 с идентификатором обращения (идентификатор в форме отрывного талона).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 курьером МФЦ передаются специалисту ответственному за прием и регистрацию заявлений Администрации, который проверяет соответствие описи и регистрирует. После проверки второй экземпляр сопроводительной ведомости специалист возвращает курьеру МФЦ с отметкой о получении заявления по описи с указанием даты, подписи, расшифровки подписи в день приема заявления.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Общий срок выполнения административной процедуры по приему заявления в МФЦ и передаче его в Администрацию составляет 2 дня со дня приема заявления.</w:t>
      </w:r>
    </w:p>
    <w:p w:rsidR="00BA78B8" w:rsidRPr="00BA78B8" w:rsidRDefault="00BA78B8" w:rsidP="00BA78B8">
      <w:pPr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          2.14.2.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BA78B8" w:rsidRPr="00BA78B8" w:rsidRDefault="00BA78B8" w:rsidP="00BA78B8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A78B8">
        <w:rPr>
          <w:rFonts w:ascii="Times New Roman" w:eastAsia="Times New Roman" w:hAnsi="Times New Roman" w:cs="Times New Roman"/>
          <w:sz w:val="24"/>
          <w:szCs w:val="24"/>
        </w:rPr>
        <w:t>а)  получение</w:t>
      </w:r>
      <w:proofErr w:type="gramEnd"/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информации о порядке и сроках предоставления услуги;</w:t>
      </w:r>
    </w:p>
    <w:p w:rsidR="00BA78B8" w:rsidRPr="00BA78B8" w:rsidRDefault="00BA78B8" w:rsidP="00BA78B8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б) досудебное (внесудебное) обжалование решений и действий (бездействия) Администрации, должностного лица администрации.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включая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3.1. Исчерпывающий перечень административных процедур: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прием, регистрация заявления, представленных заявителем или курьером МФЦ, их рассмотрение и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передача  специалисту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ответственному за предоставление муниципальной услуги;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- подготовка и оформление ответа на заявление либо отказа в предоставлении муниципальной услуги;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исправление допущенных опечаток и ошибок в выданных в результате предоставления муниципальной услуги документах;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порядок выдачи (направления) дубликата 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 об объектах недвижимого имущества, находящихся в муниципальной собственности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78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Матчерского</w:t>
      </w:r>
      <w:r w:rsidRPr="00BA78B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  <w:proofErr w:type="spellStart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Земетчинского</w:t>
      </w:r>
      <w:proofErr w:type="spellEnd"/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Пензенской области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предназначенных для сдачи в аренду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3.2. Прием, регистрация заявления и передача специалисту ответственному за предоставление муниципальной услуги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3.2.1. Прием, регистрация заявления, представленных заявителем или курьером МФЦ, их рассмотрение и передача специалисту ответственному за предоставление муниципальной услуги.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Основанием для начала административной процедуры является поступление заявления в Администрацию.</w:t>
      </w:r>
    </w:p>
    <w:p w:rsidR="00BA78B8" w:rsidRPr="00BA78B8" w:rsidRDefault="00BA78B8" w:rsidP="00BA78B8">
      <w:pPr>
        <w:autoSpaceDE w:val="0"/>
        <w:autoSpaceDN w:val="0"/>
        <w:adjustRightInd w:val="0"/>
        <w:spacing w:line="259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          3.2.2. При личном обращении заявителя специалист Администрации, ответственный за прием документов, принимает заявление, присваивает регистрационный номер и вносит в журнал регистрации входящей документации.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3.2.3. При поступлении заявления по почте специалист Администрации, ответственный за прием и регистрацию заявлений, вскрывает конверт и регистрирует заявление в журнале регистрации входящей документации.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3.2.4. При поступлении заявления от курьера МФЦ специалист Администрации, ответственный за прием документов, принимает заявление по описи, проверяет его и регистрирует заявление в журнале регистрации входящей документации.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Администрации.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Максимальный срок выполнения административного действия - 1 (один) день со дня поступления заявления.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3.2.5. После регистрации в журнале входящей документации специалист, ответственный за прием и регистрацию документов, направляет заявление специалисту, ответственному за предоставление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административного действия является передача зарегистрированного заявления.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Максимальный срок выполнения административного действия - 1 (один) день, следующий за днем регистрации заявления.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Максимальный срок выполнения административной процедуры по приему, регистрации заявления, представленного заявителем, рассмотрения и передачи специалисту, ответственному за предоставление муниципальной услуги составляет 3 (три) дня с момента поступления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заявления  в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Администрацию.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3.3. Подготовка и оформление ответа на заявление либо отказа в предоставлении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3.3.1. Основанием для начала административной процедуры по подготовке и оформлению ответа на заявление является поступление зарегистрированного заявления специалисту ответственному за предоставление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3.3.2. Специалист ответственный за предоставление муниципальной услуги рассматривает поступившее заявление и назначает ответственного, за выполнение административного действия специалиста (далее - Ответственный специалист) и передает в течение 1 (одного) дня со дня поступления заявления, ему заявление. 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3.3.3. При установлении оснований для отказа в предоставлении муниципальной услуги, предусмотренных </w:t>
      </w:r>
      <w:hyperlink w:anchor="P171" w:history="1">
        <w:r w:rsidRPr="00BA78B8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пунктом 2.8 раздела 2</w:t>
        </w:r>
      </w:hyperlink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«Стандарт предоставления муниципальной услуги» Регламента, Ответственный специалист готовит ответ заявителю об отказе в предоставлении муниципальной услуги, визирует его и передает специалисту ответственному за предоставление муниципальной услуги. Максимальный срок административного действия 3 (три) дня, со дня поступления заявления Ответственному специалисту.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Специалист ответственный за предоставление муниципальной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услуги  в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течение одного дня со дня получения заявления проверяет подготовленный ответ,  визирует его и передает специалисту, ответственному за прием и регистрацию заявлений  Администрации.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Специалист,  ответственный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прием и регистрацию заявлений  Администрации, передает подготовленный и завизированный ответ на подпись главе Администрации в день его получения.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Глава Администрации подписывает ответ и передает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специалисту,  ответственному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прием и регистрацию заявлений  Администрации.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Максимальный срок выполнения административного действия - 2 (два) дня со дня передачи подготовленного и завизированного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ответа  специалисту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ответственному за прием и регистрацию заявлений Администрации.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Специалист,  ответственный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Максимальный срок административного действия 1 (один) день.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Результатом административной процедуры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по  подготовке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оформлению ответа об отказе в предоставлении муниципальной услуги является оформленный и направленный  ответ заявителю.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Максимальный срок административной процедуры по подготовке и оформлению ответа об отказе в предоставлении муниципальной услуги 7 (семь) дней.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3.3.4. При отсутствии оснований для отказа в предоставлении муниципальной услуги Ответственный специалист готовит ответ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заявителю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содержащий информацию об объектах недвижимого имущества, находящихся в муниципальной собственности и предназначенных для сдачи в аренду, визирует его и передает специалисту, ответственному за предоставление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Результатом административного действия является подготовленный ответ на заявление.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Максимальный срок административного действия -12 (двенадцать) дней с момента поступления заявления специалисту, ответственному за предоставление муниципальной услуги.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3.3.5. Специалист, ответственный за предоставление муниципальной услуги рассматривает подготовленный ответ, при необходимости вносит поправки, визирует его (с учетом внесенных изменений) в течение 1 (одного) дня с момента передачи его Ответственным специалистом.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3.3.6. Ответственный специалист передает подготовленный и завизированный ответ специалисту, ответственному за прием и регистрацию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заявлений  Администрации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Максимальный срок выполнения административного действия - 2 (два) дня с момента подготовки ответа Ответственным специалистом.</w:t>
      </w:r>
    </w:p>
    <w:p w:rsidR="00BA78B8" w:rsidRPr="00BA78B8" w:rsidRDefault="00EA3ABB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3.3.7. Специалист,</w:t>
      </w:r>
      <w:r w:rsidR="00BA78B8"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ответственный за прием и регистрацию </w:t>
      </w:r>
      <w:proofErr w:type="gramStart"/>
      <w:r w:rsidR="00BA78B8"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заявлений  Администрации</w:t>
      </w:r>
      <w:proofErr w:type="gramEnd"/>
      <w:r w:rsidR="00BA78B8"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, передает подготовленный и завизированный ответ на подпись главе Администрации в день его получения.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3.3.8. Глава Администра</w:t>
      </w:r>
      <w:r w:rsidR="00EA3ABB">
        <w:rPr>
          <w:rFonts w:ascii="Times New Roman" w:eastAsia="Calibri" w:hAnsi="Times New Roman" w:cs="Times New Roman"/>
          <w:sz w:val="24"/>
          <w:szCs w:val="24"/>
          <w:lang w:eastAsia="ru-RU"/>
        </w:rPr>
        <w:t>ции подписывает ответ и передает</w:t>
      </w:r>
      <w:bookmarkStart w:id="5" w:name="_GoBack"/>
      <w:bookmarkEnd w:id="5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специалисту,  ответственному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прием и регистрацию заявлений  Администрации.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Максимальный срок выполнения административного действия - 2 (два) дня с момента передачи Ответственным специалистом подготовленного и завизированного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ответа  специалисту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, ответственному за прием и регистрацию заявлений Администрации.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3.3.9.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Специалист,  ответственный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прием и регистрацию заявлений Администрации, в день получения подписанного главой Администрации ответа регистрирует его в журнале исходящей корреспонденции и направляет его заявителю.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Максимальный срок административного действия 1 (один) день.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Результатом административной процедуры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по  подготовке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оформлению ответа на заявление является оформленный и направленный  ответ заявителю, содержащий информацию об объектах недвижимого имущества, находящихся в муниципальной </w:t>
      </w: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собственности и предназначенных для сдачи в аренду.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Максимальный срок выполнения административной процедуры </w:t>
      </w:r>
      <w:proofErr w:type="gramStart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>по  подготовке</w:t>
      </w:r>
      <w:proofErr w:type="gramEnd"/>
      <w:r w:rsidRPr="00BA78B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оформлению ответа на заявление - 17 (семнадцать) дней со дня поступления зарегистрированного заявления и документов специалисту, ответственному за предоставление муниципальной услуги.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3.3.4. Порядок исправления допущенных опечаток и ошибок в выданных в результате предоставления муниципальной услуги документах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обращении об исправлении технической ошибки заявитель представляет: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об исправлении технической ошибки;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 подтверждающие наличие в выданном в результате предоставления муниципальной услуги документе технической ошибки.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об исправлении технической ошибки подается заявителем лично или по почте в Администрацию или в электронной форме на официальную электронную почту Администрации.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Специалист, ответственный предоставление муниципальной услуги и за рассмотрение заявления,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внесения изменения в информацию об объектах недвижимого имущества, находящихся в муниципальной собственности и предназначенных для сдачи в аренду.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 передает подготовленную информацию об объектах недвижимого имущества, находящихся в муниципальной собственности и предназначенных для сдачи в аренду,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подписывает исправленную информацию об объектах недвижимого имущества, находящихся в муниципальной собственности и предназначенных для сдачи в аренду,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10 календарных дней с даты регистрации заявления об исправлении технической ошибки в Администрации.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случае наличия технической ошибки в выданном в результате предоставления муниципальной услуги документе – исправленная информация об объектах недвижимого имущества, находящихся в муниципальной собственности и предназначенных для сдачи в аренду;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BA78B8" w:rsidRPr="00BA78B8" w:rsidRDefault="00BA78B8" w:rsidP="00BA7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3.3.5.  Порядок выдачи (направления) дубликата информации об объектах недвижимого имущества, находящихся в муниципальной собственности и предназначенных для сдачи в аренду, отказа в предоставлении муниципальной услуги</w:t>
      </w:r>
    </w:p>
    <w:p w:rsidR="00BA78B8" w:rsidRPr="00BA78B8" w:rsidRDefault="00BA78B8" w:rsidP="00BA7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выдачи (направления) дубликата предоставления информации об объектах недвижимого имущества, находящихся в муниципальной собственности и предназначенных для сдачи в аренду является представление заявителем в Администрацию заявления о выдаче дубликата, одним из следующих способов:</w:t>
      </w:r>
    </w:p>
    <w:p w:rsidR="00BA78B8" w:rsidRPr="00BA78B8" w:rsidRDefault="00BA78B8" w:rsidP="00BA7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личном обращении;</w:t>
      </w:r>
    </w:p>
    <w:p w:rsidR="00BA78B8" w:rsidRPr="00BA78B8" w:rsidRDefault="00BA78B8" w:rsidP="00BA7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почтовым отправлением.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личном обращении заявителя в Администрацию заявитель предъявляет документ, удостоверяющий личность (представляет документ, подтверждающий полномочия представителя заявителя на представление соответствующих документов (информации)).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просьбе заявителя на втором экземпляре заявления о выдаче дубликата Администрации ответственным должностным лицом Администрации проставляется отметка о приеме, а также указывается фамилия, инициалы, должность лица, принявшего указанное заявление и документы, дата их приема.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дубликата и документы, направленные заявителем почтовым отправлением, регистрируются Администрацией в день их поступления или на следующий рабочий день с проставлением на заявлении отметки, фиксирующей дату поступления.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 Администрация рассматривается заявление о выдаче дубликата документа и документы, представленные заявителем, и проводится проверка сведений, указанных в заявлении о выдаче дубликата, в срок, не превышающий трех рабочих дней с даты регистрации соответствующего заявления и документов.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3.2.7. Критерием принятия решения по административной процедуре является установление наличия или отсутствия основания (одного или нескольких) для отказа в выдаче дубликата документа.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выдаче дубликата являются: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отсутствие в заявлении о выдаче дубликата информации, позволяющей идентифицировать ранее выданную информацию;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представление заявления о выдаче дубликата неуполномоченным лицом.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Дубликат документа оформляется с пометками «дубликат» и «оригинал признается недействующим», указывается дата выдачи дубликата и номер дубликата, подписывается Главой Администрации и скрепляется оттиском печати.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 готовности документа, являющегося результатом предоставления муниципальной услуги, осуществляется ответственным должностным лицом Администрации по указанному в заявлении номеру телефона.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являющиеся результатом предоставления муниципальной услуги, выдаются заявителю (представителю заявителя) при личном обращении в Администрацию или направляются заявителю почтовым отправлением в течение трех рабочих дней с даты регистрации заявления о выдаче дубликата.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личном обращении заявителя в Администрацию о выдаче документов, являющихся результатом предоставления муниципальной услуги, заявитель предъявляет документ, удостоверяющий личность (представляет документ, подтверждающий полномочия представителя заявителя на получение соответствующих документов (информации).</w:t>
      </w:r>
    </w:p>
    <w:p w:rsidR="00BA78B8" w:rsidRPr="00BA78B8" w:rsidRDefault="00BA78B8" w:rsidP="00BA78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административной процедуры является выдача (направление) дубликата.</w:t>
      </w:r>
    </w:p>
    <w:p w:rsidR="00BA78B8" w:rsidRPr="00BA78B8" w:rsidRDefault="00BA78B8" w:rsidP="00BA78B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Способом фиксации результата административной процедуры является оформление решения о выдаче (об отказе в выдаче) дубликата.</w:t>
      </w: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A78B8" w:rsidRPr="00BA78B8" w:rsidRDefault="00BA78B8" w:rsidP="00BA78B8">
      <w:pPr>
        <w:widowControl w:val="0"/>
        <w:autoSpaceDE w:val="0"/>
        <w:autoSpaceDN w:val="0"/>
        <w:spacing w:line="259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78B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BA78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4.1.1.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услуги,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4.1.2. Текущий контроль осуществляется путем проведения проверок соблюдения и исполнения положений настоящего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4.2. В Администрации проводятся плановые и внеплановые проверки полноты и качества исполнения муниципальной услуги.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Периодичность проведения проверок имеет плановый характер (осуществляется на основании планов работы Администрации) и внеплановый характер (по конкретному обращению заявителя).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Проведение плановой проверки полноты и качества предоставления муниципальной услуги осуществляется рабочей группой по вопросам реализации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Матчерском</w:t>
      </w:r>
      <w:proofErr w:type="spellEnd"/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сельсовете положений Федерального </w:t>
      </w:r>
      <w:hyperlink r:id="rId6" w:history="1">
        <w:r w:rsidRPr="00BA78B8">
          <w:rPr>
            <w:rFonts w:ascii="Times New Roman" w:eastAsia="Times New Roman" w:hAnsi="Times New Roman" w:cs="Times New Roman"/>
            <w:sz w:val="24"/>
            <w:szCs w:val="24"/>
          </w:rPr>
          <w:t>закона</w:t>
        </w:r>
      </w:hyperlink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(далее - рабочая группа). Результаты деятельности рабочей группы оформляются протоколом, в котором отмечаются выявленные недостатки и предложения по их устранению.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 xml:space="preserve">Внеплановые проверки проводятся в случае необходимости проверки устранения ранее выявленных нарушений, а также при поступлении в Администрацию, </w:t>
      </w:r>
      <w:r w:rsidRPr="00BA78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конкретному обращению (жалобе) граждан и (или) юридических лиц</w:t>
      </w: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 на нарушение порядка предоставления муниципальной услуги. Для проведения внеплановой проверки полноты и качества предоставления муниципальной услуги формируется комиссия, состав которой утверждается правовым актом Администрации. Результаты деятельности комиссии оформляются протоколом, в котором отмечаются выявленные недостатки и предложения по их устранению.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4.5. Ответственные исполнители несут персональную ответственность за: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4.5.1. Соблюдение сроков выполнения административных процедур при предоставлении муниципальной услуги;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4.5.2. Соответствие результатов рассмотрения документов требованиям законодательства Российской Федерации;</w:t>
      </w:r>
    </w:p>
    <w:p w:rsidR="00BA78B8" w:rsidRPr="00BA78B8" w:rsidRDefault="00BA78B8" w:rsidP="00BA78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ab/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BA78B8" w:rsidRPr="00BA78B8" w:rsidRDefault="00BA78B8" w:rsidP="00BA78B8">
      <w:pPr>
        <w:widowControl w:val="0"/>
        <w:autoSpaceDE w:val="0"/>
        <w:autoSpaceDN w:val="0"/>
        <w:spacing w:line="259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78B8" w:rsidRPr="00BA78B8" w:rsidRDefault="00BA78B8" w:rsidP="00BA78B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BA78B8">
        <w:rPr>
          <w:rFonts w:ascii="Times New Roman" w:eastAsia="Times New Roman" w:hAnsi="Times New Roman" w:cs="Times New Roman"/>
          <w:b/>
          <w:sz w:val="24"/>
          <w:szCs w:val="24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</w:t>
      </w:r>
      <w:proofErr w:type="gramStart"/>
      <w:r w:rsidRPr="00BA78B8">
        <w:rPr>
          <w:rFonts w:ascii="Times New Roman" w:eastAsia="Times New Roman" w:hAnsi="Times New Roman" w:cs="Times New Roman"/>
          <w:b/>
          <w:sz w:val="24"/>
          <w:szCs w:val="24"/>
        </w:rPr>
        <w:t xml:space="preserve">также  </w:t>
      </w:r>
      <w:r w:rsidRPr="00BA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</w:t>
      </w:r>
      <w:proofErr w:type="gramEnd"/>
      <w:r w:rsidRPr="00BA78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должностных лиц,</w:t>
      </w:r>
      <w:r w:rsidRPr="00BA78B8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муниципальных служащих, работников</w:t>
      </w:r>
    </w:p>
    <w:p w:rsidR="00BA78B8" w:rsidRPr="00BA78B8" w:rsidRDefault="00BA78B8" w:rsidP="00BA78B8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Региональном портале.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 Порядок подачи и рассмотрения жалобы.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 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lastRenderedPageBreak/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5.4.3. Рассмотрение жалоб осуществляется уполномоченными на это должностными лицами органа, предоставляющего муниципальной услугу, в отношении решений и действий (бездействия) данного органа, его должностных лиц, муниципальных служащих.</w:t>
      </w:r>
    </w:p>
    <w:p w:rsidR="00BA78B8" w:rsidRPr="00BA78B8" w:rsidRDefault="00BA78B8" w:rsidP="00BA78B8">
      <w:pPr>
        <w:spacing w:line="259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Жалоба на решения и действия (бездействие) главы Администрации подается главе Администрации.</w:t>
      </w:r>
    </w:p>
    <w:p w:rsidR="00BA78B8" w:rsidRPr="00BA78B8" w:rsidRDefault="00BA78B8" w:rsidP="00BA78B8">
      <w:pPr>
        <w:spacing w:line="298" w:lineRule="exac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жалоб на 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решения и действия (бездействие) </w:t>
      </w:r>
      <w:r w:rsidRPr="00BA78B8">
        <w:rPr>
          <w:rFonts w:ascii="Times New Roman" w:eastAsia="Times New Roman" w:hAnsi="Times New Roman" w:cs="Times New Roman"/>
          <w:sz w:val="24"/>
          <w:szCs w:val="24"/>
        </w:rPr>
        <w:t>МФЦ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</w:rPr>
        <w:t xml:space="preserve">, работников </w:t>
      </w:r>
      <w:r w:rsidRPr="00BA78B8">
        <w:rPr>
          <w:rFonts w:ascii="Times New Roman" w:eastAsia="Times New Roman" w:hAnsi="Times New Roman" w:cs="Times New Roman"/>
          <w:sz w:val="24"/>
          <w:szCs w:val="24"/>
        </w:rPr>
        <w:t>МФЦ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осуществляется в порядке, установленном учредителем </w:t>
      </w:r>
      <w:r w:rsidRPr="00BA78B8">
        <w:rPr>
          <w:rFonts w:ascii="Times New Roman" w:eastAsia="Times New Roman" w:hAnsi="Times New Roman" w:cs="Times New Roman"/>
          <w:sz w:val="24"/>
          <w:szCs w:val="24"/>
        </w:rPr>
        <w:t>МФЦ</w:t>
      </w:r>
      <w:r w:rsidRPr="00BA78B8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5.4.6. В электронном виде жалоба может быть подана заявителем посредством: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а) официального сайта Администрации;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в) Единого портала;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lastRenderedPageBreak/>
        <w:t>г) Регионального портала.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5.4.7. Подача жалобы и документов, предусмотренных подпунктами 5.4.4 и 5.4.5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уполномоченной орган, а заявитель информируется о ее перенаправлении.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5.4.9. Жалоба может быть подана заявителем через МФЦ.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5.5. Жалоба должна содержать: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5.8. По результатам рассмотрения жалобы принимается одно из следующих решений: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 xml:space="preserve"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</w:t>
      </w:r>
      <w:r w:rsidRPr="00BA78B8">
        <w:rPr>
          <w:rFonts w:ascii="Times New Roman" w:eastAsia="Times New Roman" w:hAnsi="Times New Roman" w:cs="Times New Roman"/>
          <w:sz w:val="24"/>
          <w:szCs w:val="24"/>
        </w:rPr>
        <w:lastRenderedPageBreak/>
        <w:t>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5.9. Не позднее дня, следующего за днем принятия решения, указанного в пункте 5.9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BA78B8" w:rsidRPr="00BA78B8" w:rsidRDefault="00BA78B8" w:rsidP="00BA78B8">
      <w:pPr>
        <w:spacing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78B8">
        <w:rPr>
          <w:rFonts w:ascii="Times New Roman" w:eastAsia="Times New Roman" w:hAnsi="Times New Roman" w:cs="Times New Roman"/>
          <w:sz w:val="24"/>
          <w:szCs w:val="24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A78B8" w:rsidRPr="00BA78B8" w:rsidRDefault="00BA78B8" w:rsidP="00BA78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78B8" w:rsidRDefault="00BA78B8"/>
    <w:sectPr w:rsidR="00BA78B8" w:rsidSect="00DE6A4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E6"/>
    <w:rsid w:val="00547B65"/>
    <w:rsid w:val="00BA78B8"/>
    <w:rsid w:val="00DE6A4B"/>
    <w:rsid w:val="00E771E6"/>
    <w:rsid w:val="00E96C42"/>
    <w:rsid w:val="00EA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DA0B1"/>
  <w15:chartTrackingRefBased/>
  <w15:docId w15:val="{36836CFA-0EBB-462F-BCE3-BFB845D6A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8B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A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3A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AADA113F9752397730FE027192304F8471FDFC6662A268112210DFBD03139EA3D6D7F4ADA18E491E1A87BD9FtBtCM" TargetMode="External"/><Relationship Id="rId5" Type="http://schemas.openxmlformats.org/officeDocument/2006/relationships/hyperlink" Target="http://matchersky.zemetchino.pnzreg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8252</Words>
  <Characters>47042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2021-08-17T11:49:00Z</cp:lastPrinted>
  <dcterms:created xsi:type="dcterms:W3CDTF">2021-08-17T11:06:00Z</dcterms:created>
  <dcterms:modified xsi:type="dcterms:W3CDTF">2021-08-17T11:53:00Z</dcterms:modified>
</cp:coreProperties>
</file>