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noProof/>
          <w:sz w:val="28"/>
          <w:szCs w:val="28"/>
        </w:rPr>
        <w:drawing>
          <wp:inline distT="0" distB="0" distL="0" distR="0" wp14:anchorId="2079AA2A" wp14:editId="7681C0F5">
            <wp:extent cx="733425" cy="962025"/>
            <wp:effectExtent l="0" t="0" r="9525" b="9525"/>
            <wp:docPr id="4" name="Рисунок 4" descr="Герб ППО (вектор) чер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A3" w:rsidRPr="00FA3BA3" w:rsidRDefault="00FA3BA3" w:rsidP="00FA3BA3">
      <w:pPr>
        <w:jc w:val="center"/>
        <w:rPr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FA3BA3" w:rsidRPr="00FA3BA3" w:rsidTr="009D6D6D">
        <w:tc>
          <w:tcPr>
            <w:tcW w:w="9781" w:type="dxa"/>
            <w:hideMark/>
          </w:tcPr>
          <w:p w:rsidR="00FA3BA3" w:rsidRPr="00FA3BA3" w:rsidRDefault="00FA3BA3" w:rsidP="00FA3BA3">
            <w:pPr>
              <w:keepNext/>
              <w:jc w:val="center"/>
              <w:outlineLvl w:val="2"/>
              <w:rPr>
                <w:b/>
                <w:sz w:val="36"/>
                <w:szCs w:val="36"/>
                <w:lang w:val="x-none" w:eastAsia="x-none"/>
              </w:rPr>
            </w:pPr>
            <w:r w:rsidRPr="00FA3BA3">
              <w:rPr>
                <w:b/>
                <w:sz w:val="36"/>
                <w:szCs w:val="36"/>
                <w:lang w:val="x-none" w:eastAsia="x-none"/>
              </w:rPr>
              <w:t>АДМИНИСТРАЦИЯ МАТЧЕРСКОГО СЕЛЬСОВЕТА</w:t>
            </w:r>
          </w:p>
          <w:p w:rsidR="00FA3BA3" w:rsidRPr="00FA3BA3" w:rsidRDefault="00FA3BA3" w:rsidP="00FA3BA3">
            <w:pPr>
              <w:tabs>
                <w:tab w:val="left" w:pos="7797"/>
              </w:tabs>
              <w:jc w:val="center"/>
              <w:rPr>
                <w:b/>
                <w:sz w:val="36"/>
                <w:szCs w:val="36"/>
              </w:rPr>
            </w:pPr>
            <w:r w:rsidRPr="00FA3BA3">
              <w:rPr>
                <w:b/>
                <w:sz w:val="36"/>
                <w:szCs w:val="36"/>
              </w:rPr>
              <w:t>ЗЕМЕТЧИНСКОГО РАЙОНА ПЕНЗЕНСКОЙ ОБЛАСТИ</w:t>
            </w:r>
          </w:p>
        </w:tc>
      </w:tr>
      <w:tr w:rsidR="00FA3BA3" w:rsidRPr="00FA3BA3" w:rsidTr="009D6D6D">
        <w:trPr>
          <w:trHeight w:val="397"/>
        </w:trPr>
        <w:tc>
          <w:tcPr>
            <w:tcW w:w="9781" w:type="dxa"/>
          </w:tcPr>
          <w:p w:rsidR="00FA3BA3" w:rsidRPr="00FA3BA3" w:rsidRDefault="00FA3BA3" w:rsidP="00FA3BA3">
            <w:pPr>
              <w:jc w:val="both"/>
              <w:rPr>
                <w:sz w:val="36"/>
                <w:szCs w:val="36"/>
              </w:rPr>
            </w:pPr>
          </w:p>
        </w:tc>
      </w:tr>
      <w:tr w:rsidR="00FA3BA3" w:rsidRPr="00FA3BA3" w:rsidTr="009D6D6D">
        <w:tc>
          <w:tcPr>
            <w:tcW w:w="9781" w:type="dxa"/>
            <w:hideMark/>
          </w:tcPr>
          <w:p w:rsidR="00FA3BA3" w:rsidRPr="00FA3BA3" w:rsidRDefault="00FA3BA3" w:rsidP="00FA3BA3">
            <w:pPr>
              <w:keepNext/>
              <w:jc w:val="center"/>
              <w:outlineLvl w:val="2"/>
              <w:rPr>
                <w:b/>
                <w:sz w:val="28"/>
                <w:szCs w:val="28"/>
                <w:lang w:val="x-none" w:eastAsia="x-none"/>
              </w:rPr>
            </w:pPr>
            <w:r w:rsidRPr="00FA3BA3">
              <w:rPr>
                <w:b/>
                <w:sz w:val="28"/>
                <w:szCs w:val="28"/>
                <w:lang w:val="x-none" w:eastAsia="x-none"/>
              </w:rPr>
              <w:t xml:space="preserve">ПОСТАНОВЛЕНИЕ </w:t>
            </w:r>
          </w:p>
        </w:tc>
      </w:tr>
    </w:tbl>
    <w:p w:rsidR="00FA3BA3" w:rsidRPr="00FA3BA3" w:rsidRDefault="00FA3BA3" w:rsidP="00FA3BA3">
      <w:pPr>
        <w:jc w:val="center"/>
        <w:rPr>
          <w:b/>
          <w:sz w:val="28"/>
          <w:szCs w:val="28"/>
        </w:rPr>
      </w:pPr>
    </w:p>
    <w:tbl>
      <w:tblPr>
        <w:tblpPr w:leftFromText="180" w:rightFromText="180" w:bottomFromText="160" w:vertAnchor="text" w:horzAnchor="page" w:tblpX="4042" w:tblpY="-2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FA3BA3" w:rsidRPr="00FA3BA3" w:rsidTr="009D6D6D">
        <w:tc>
          <w:tcPr>
            <w:tcW w:w="284" w:type="dxa"/>
            <w:vAlign w:val="bottom"/>
            <w:hideMark/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FA3BA3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FA3BA3">
              <w:rPr>
                <w:sz w:val="24"/>
                <w:szCs w:val="24"/>
              </w:rPr>
              <w:t>.2021</w:t>
            </w:r>
          </w:p>
        </w:tc>
        <w:tc>
          <w:tcPr>
            <w:tcW w:w="397" w:type="dxa"/>
            <w:vAlign w:val="bottom"/>
            <w:hideMark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</w:tr>
      <w:tr w:rsidR="00FA3BA3" w:rsidRPr="00FA3BA3" w:rsidTr="009D6D6D">
        <w:tc>
          <w:tcPr>
            <w:tcW w:w="4650" w:type="dxa"/>
            <w:gridSpan w:val="4"/>
            <w:hideMark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sz w:val="24"/>
                <w:szCs w:val="24"/>
              </w:rPr>
              <w:t xml:space="preserve">с. </w:t>
            </w:r>
            <w:proofErr w:type="spellStart"/>
            <w:r w:rsidRPr="00FA3BA3">
              <w:rPr>
                <w:sz w:val="24"/>
                <w:szCs w:val="24"/>
              </w:rPr>
              <w:t>Матчерка</w:t>
            </w:r>
            <w:proofErr w:type="spellEnd"/>
          </w:p>
        </w:tc>
      </w:tr>
    </w:tbl>
    <w:p w:rsidR="00FA3BA3" w:rsidRDefault="00FA3BA3" w:rsidP="00FA3BA3">
      <w:pPr>
        <w:jc w:val="both"/>
      </w:pPr>
    </w:p>
    <w:p w:rsidR="00FA3BA3" w:rsidRDefault="00FA3BA3" w:rsidP="00FA3BA3">
      <w:pPr>
        <w:jc w:val="both"/>
      </w:pPr>
    </w:p>
    <w:p w:rsidR="00FA3BA3" w:rsidRDefault="00FA3BA3" w:rsidP="00FA3BA3">
      <w:pPr>
        <w:jc w:val="both"/>
      </w:pPr>
    </w:p>
    <w:p w:rsidR="00FA3BA3" w:rsidRDefault="00FA3BA3" w:rsidP="00FA3BA3">
      <w:pPr>
        <w:jc w:val="both"/>
      </w:pPr>
    </w:p>
    <w:p w:rsidR="00FA3BA3" w:rsidRDefault="00FA3BA3" w:rsidP="00FA3BA3">
      <w:pPr>
        <w:jc w:val="both"/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color w:val="000000"/>
          <w:sz w:val="28"/>
          <w:szCs w:val="28"/>
        </w:rPr>
        <w:t xml:space="preserve">Об утверждении Регламента работы по рассмотрению обращений граждан в администрации </w:t>
      </w:r>
      <w:r w:rsidRPr="00CF7C73">
        <w:rPr>
          <w:b/>
          <w:bCs/>
          <w:sz w:val="28"/>
          <w:szCs w:val="28"/>
        </w:rPr>
        <w:t>Матчерского</w:t>
      </w:r>
      <w:r w:rsidRPr="00FA3BA3">
        <w:rPr>
          <w:b/>
          <w:bCs/>
          <w:sz w:val="28"/>
          <w:szCs w:val="28"/>
        </w:rPr>
        <w:t xml:space="preserve"> сельсовета </w:t>
      </w:r>
      <w:proofErr w:type="spellStart"/>
      <w:r w:rsidRPr="00FA3BA3">
        <w:rPr>
          <w:b/>
          <w:bCs/>
          <w:sz w:val="28"/>
          <w:szCs w:val="28"/>
        </w:rPr>
        <w:t>Земетчинского</w:t>
      </w:r>
      <w:proofErr w:type="spellEnd"/>
      <w:r w:rsidRPr="00FA3BA3">
        <w:rPr>
          <w:b/>
          <w:bCs/>
          <w:sz w:val="28"/>
          <w:szCs w:val="28"/>
        </w:rPr>
        <w:t xml:space="preserve"> района Пензенской области</w:t>
      </w:r>
    </w:p>
    <w:p w:rsidR="00FA3BA3" w:rsidRPr="00FA3BA3" w:rsidRDefault="00FA3BA3" w:rsidP="00FA3BA3">
      <w:pPr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Руководствуясь Конституцией Российской Федерации, Федеральным законом от 02.05.2006 № 59 – ФЗ «О порядке рассмотрения обращений граждан Российской Федерации», Законом Пензенской области от 28.12.2012 № 2327 – ЗПО «О порядке рассмотрения обращений граждан в Пензенской области», </w:t>
      </w:r>
      <w:hyperlink r:id="rId5" w:tgtFrame="_blank" w:history="1">
        <w:r w:rsidRPr="00CF7C73">
          <w:rPr>
            <w:sz w:val="28"/>
            <w:szCs w:val="28"/>
          </w:rPr>
          <w:t xml:space="preserve">Уставом </w:t>
        </w:r>
        <w:r w:rsidRPr="00CF7C73">
          <w:rPr>
            <w:sz w:val="28"/>
            <w:szCs w:val="28"/>
          </w:rPr>
          <w:t>Матчерского</w:t>
        </w:r>
        <w:r w:rsidRPr="00CF7C73">
          <w:rPr>
            <w:sz w:val="28"/>
            <w:szCs w:val="28"/>
          </w:rPr>
          <w:t xml:space="preserve"> сельсовета </w:t>
        </w:r>
        <w:proofErr w:type="spellStart"/>
        <w:r w:rsidRPr="00CF7C73">
          <w:rPr>
            <w:sz w:val="28"/>
            <w:szCs w:val="28"/>
          </w:rPr>
          <w:t>Земетчинского</w:t>
        </w:r>
        <w:proofErr w:type="spellEnd"/>
        <w:r w:rsidRPr="00CF7C73">
          <w:rPr>
            <w:sz w:val="28"/>
            <w:szCs w:val="28"/>
          </w:rPr>
          <w:t xml:space="preserve"> района Пензенской области</w:t>
        </w:r>
      </w:hyperlink>
      <w:r w:rsidRPr="00FA3BA3">
        <w:rPr>
          <w:sz w:val="28"/>
          <w:szCs w:val="28"/>
        </w:rPr>
        <w:t>,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b/>
          <w:sz w:val="28"/>
          <w:szCs w:val="28"/>
        </w:rPr>
      </w:pPr>
      <w:r w:rsidRPr="00FA3BA3">
        <w:rPr>
          <w:b/>
          <w:sz w:val="28"/>
          <w:szCs w:val="28"/>
        </w:rPr>
        <w:t xml:space="preserve">Администрация </w:t>
      </w:r>
      <w:r w:rsidRPr="00CF7C73">
        <w:rPr>
          <w:b/>
          <w:sz w:val="28"/>
          <w:szCs w:val="28"/>
        </w:rPr>
        <w:t>Матчерского</w:t>
      </w:r>
      <w:r w:rsidRPr="00FA3BA3">
        <w:rPr>
          <w:b/>
          <w:sz w:val="28"/>
          <w:szCs w:val="28"/>
        </w:rPr>
        <w:t xml:space="preserve"> сельсовета </w:t>
      </w:r>
      <w:proofErr w:type="spellStart"/>
      <w:r w:rsidRPr="00FA3BA3">
        <w:rPr>
          <w:b/>
          <w:sz w:val="28"/>
          <w:szCs w:val="28"/>
        </w:rPr>
        <w:t>Земетчинского</w:t>
      </w:r>
      <w:proofErr w:type="spellEnd"/>
      <w:r w:rsidRPr="00FA3BA3">
        <w:rPr>
          <w:b/>
          <w:sz w:val="28"/>
          <w:szCs w:val="28"/>
        </w:rPr>
        <w:t xml:space="preserve"> района Пензенской области постановляет: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CF7C73">
        <w:rPr>
          <w:sz w:val="28"/>
          <w:szCs w:val="28"/>
        </w:rPr>
        <w:t xml:space="preserve">     </w:t>
      </w:r>
      <w:r w:rsidRPr="00FA3BA3">
        <w:rPr>
          <w:sz w:val="28"/>
          <w:szCs w:val="28"/>
        </w:rPr>
        <w:t xml:space="preserve">1. Утвердить прилагаемый Регламент работы по рассмотрению обращений граждан администрации </w:t>
      </w:r>
      <w:r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(далее - Регламент).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CF7C73">
        <w:rPr>
          <w:sz w:val="28"/>
          <w:szCs w:val="28"/>
        </w:rPr>
        <w:t xml:space="preserve">    </w:t>
      </w:r>
      <w:r w:rsidRPr="00FA3BA3">
        <w:rPr>
          <w:sz w:val="28"/>
          <w:szCs w:val="28"/>
        </w:rPr>
        <w:t xml:space="preserve">2. Специалисту администрации </w:t>
      </w:r>
      <w:r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обеспечить рассмотрение обращений граждан в строгом соответствии с требованиями настоящего Регламента.</w:t>
      </w:r>
    </w:p>
    <w:p w:rsidR="00FA3BA3" w:rsidRPr="00FA3BA3" w:rsidRDefault="00275653" w:rsidP="00FA3BA3">
      <w:pPr>
        <w:jc w:val="both"/>
        <w:rPr>
          <w:sz w:val="28"/>
          <w:szCs w:val="28"/>
        </w:rPr>
      </w:pPr>
      <w:r w:rsidRPr="00CF7C73">
        <w:rPr>
          <w:sz w:val="28"/>
          <w:szCs w:val="28"/>
        </w:rPr>
        <w:t xml:space="preserve">   3</w:t>
      </w:r>
      <w:r w:rsidR="00FA3BA3" w:rsidRPr="00FA3BA3">
        <w:rPr>
          <w:sz w:val="28"/>
          <w:szCs w:val="28"/>
        </w:rPr>
        <w:t>. Опубликовать настоящее постановление в информационном бюллетене «</w:t>
      </w:r>
      <w:r w:rsidRPr="00CF7C73">
        <w:rPr>
          <w:sz w:val="28"/>
          <w:szCs w:val="28"/>
        </w:rPr>
        <w:t>МАТЧЕРСКИЕ ВЕСТИ</w:t>
      </w:r>
      <w:r w:rsidR="00FA3BA3" w:rsidRPr="00FA3BA3">
        <w:rPr>
          <w:sz w:val="28"/>
          <w:szCs w:val="28"/>
        </w:rPr>
        <w:t>».</w:t>
      </w:r>
    </w:p>
    <w:p w:rsidR="00FA3BA3" w:rsidRPr="00FA3BA3" w:rsidRDefault="00275653" w:rsidP="00FA3BA3">
      <w:pPr>
        <w:jc w:val="both"/>
        <w:rPr>
          <w:sz w:val="28"/>
          <w:szCs w:val="28"/>
        </w:rPr>
      </w:pPr>
      <w:r w:rsidRPr="00CF7C73">
        <w:rPr>
          <w:sz w:val="28"/>
          <w:szCs w:val="28"/>
        </w:rPr>
        <w:t xml:space="preserve">   4</w:t>
      </w:r>
      <w:r w:rsidR="00FA3BA3" w:rsidRPr="00FA3BA3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FA3BA3" w:rsidRPr="00FA3BA3" w:rsidRDefault="00275653" w:rsidP="00FA3BA3">
      <w:pPr>
        <w:jc w:val="both"/>
        <w:rPr>
          <w:sz w:val="28"/>
          <w:szCs w:val="28"/>
        </w:rPr>
      </w:pPr>
      <w:r w:rsidRPr="00CF7C73">
        <w:rPr>
          <w:sz w:val="28"/>
          <w:szCs w:val="28"/>
        </w:rPr>
        <w:t xml:space="preserve">   5</w:t>
      </w:r>
      <w:r w:rsidR="00FA3BA3" w:rsidRPr="00FA3BA3">
        <w:rPr>
          <w:sz w:val="28"/>
          <w:szCs w:val="28"/>
        </w:rPr>
        <w:t xml:space="preserve">. Контроль за исполнением настоящего постановления возложить на Главу администрации </w:t>
      </w:r>
      <w:r w:rsidRPr="00CF7C73">
        <w:rPr>
          <w:sz w:val="28"/>
          <w:szCs w:val="28"/>
        </w:rPr>
        <w:t>Матчерского</w:t>
      </w:r>
      <w:r w:rsidR="00FA3BA3" w:rsidRPr="00FA3BA3">
        <w:rPr>
          <w:sz w:val="28"/>
          <w:szCs w:val="28"/>
        </w:rPr>
        <w:t xml:space="preserve"> сельсовета </w:t>
      </w:r>
      <w:proofErr w:type="spellStart"/>
      <w:r w:rsidR="00FA3BA3" w:rsidRPr="00FA3BA3">
        <w:rPr>
          <w:sz w:val="28"/>
          <w:szCs w:val="28"/>
        </w:rPr>
        <w:t>Земетчинского</w:t>
      </w:r>
      <w:proofErr w:type="spellEnd"/>
      <w:r w:rsidR="00FA3BA3"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right"/>
        <w:rPr>
          <w:sz w:val="28"/>
          <w:szCs w:val="28"/>
        </w:rPr>
      </w:pPr>
    </w:p>
    <w:p w:rsidR="00275653" w:rsidRPr="00CF7C73" w:rsidRDefault="00275653" w:rsidP="00275653">
      <w:pPr>
        <w:jc w:val="both"/>
        <w:rPr>
          <w:sz w:val="28"/>
          <w:szCs w:val="28"/>
        </w:rPr>
      </w:pPr>
      <w:r w:rsidRPr="00CF7C73">
        <w:rPr>
          <w:sz w:val="28"/>
          <w:szCs w:val="28"/>
        </w:rPr>
        <w:t xml:space="preserve"> Глава администрации</w:t>
      </w:r>
    </w:p>
    <w:p w:rsidR="00275653" w:rsidRPr="00CF7C73" w:rsidRDefault="00275653" w:rsidP="00275653">
      <w:pPr>
        <w:jc w:val="both"/>
        <w:rPr>
          <w:sz w:val="28"/>
          <w:szCs w:val="28"/>
        </w:rPr>
      </w:pPr>
      <w:r w:rsidRPr="00CF7C73">
        <w:rPr>
          <w:sz w:val="28"/>
          <w:szCs w:val="28"/>
        </w:rPr>
        <w:t xml:space="preserve"> Матчерского сельсовета </w:t>
      </w:r>
    </w:p>
    <w:p w:rsidR="00275653" w:rsidRPr="00CF7C73" w:rsidRDefault="00275653" w:rsidP="00275653">
      <w:pPr>
        <w:jc w:val="both"/>
        <w:rPr>
          <w:sz w:val="28"/>
          <w:szCs w:val="28"/>
        </w:rPr>
      </w:pPr>
      <w:proofErr w:type="spellStart"/>
      <w:r w:rsidRPr="00CF7C73">
        <w:rPr>
          <w:sz w:val="28"/>
          <w:szCs w:val="28"/>
        </w:rPr>
        <w:t>Земетчинского</w:t>
      </w:r>
      <w:proofErr w:type="spellEnd"/>
      <w:r w:rsidRPr="00CF7C73">
        <w:rPr>
          <w:sz w:val="28"/>
          <w:szCs w:val="28"/>
        </w:rPr>
        <w:t xml:space="preserve"> района Пензенской области                                     Н.И. Кузнецов</w:t>
      </w:r>
    </w:p>
    <w:p w:rsidR="00275653" w:rsidRDefault="00275653" w:rsidP="00FA3BA3">
      <w:pPr>
        <w:jc w:val="right"/>
        <w:rPr>
          <w:color w:val="000000"/>
          <w:sz w:val="28"/>
          <w:szCs w:val="28"/>
        </w:rPr>
      </w:pPr>
    </w:p>
    <w:p w:rsidR="00275653" w:rsidRPr="00FA3BA3" w:rsidRDefault="00275653" w:rsidP="00FA3BA3">
      <w:pPr>
        <w:jc w:val="right"/>
        <w:rPr>
          <w:color w:val="000000"/>
          <w:sz w:val="28"/>
          <w:szCs w:val="28"/>
        </w:rPr>
      </w:pPr>
    </w:p>
    <w:p w:rsidR="00FA3BA3" w:rsidRPr="00FA3BA3" w:rsidRDefault="00FA3BA3" w:rsidP="00FA3BA3">
      <w:pPr>
        <w:jc w:val="right"/>
        <w:rPr>
          <w:sz w:val="28"/>
          <w:szCs w:val="28"/>
        </w:rPr>
      </w:pPr>
      <w:r w:rsidRPr="00FA3BA3">
        <w:rPr>
          <w:sz w:val="28"/>
          <w:szCs w:val="28"/>
        </w:rPr>
        <w:lastRenderedPageBreak/>
        <w:t>УТВЕРЖДЕН</w:t>
      </w:r>
    </w:p>
    <w:p w:rsidR="00FA3BA3" w:rsidRPr="00FA3BA3" w:rsidRDefault="00FA3BA3" w:rsidP="00FA3BA3">
      <w:pPr>
        <w:jc w:val="right"/>
        <w:rPr>
          <w:sz w:val="28"/>
          <w:szCs w:val="28"/>
        </w:rPr>
      </w:pPr>
      <w:r w:rsidRPr="00FA3BA3">
        <w:rPr>
          <w:sz w:val="28"/>
          <w:szCs w:val="28"/>
        </w:rPr>
        <w:t>постановлением администрации</w:t>
      </w:r>
    </w:p>
    <w:p w:rsidR="00FA3BA3" w:rsidRPr="00FA3BA3" w:rsidRDefault="00275653" w:rsidP="00FA3BA3">
      <w:pPr>
        <w:jc w:val="right"/>
        <w:rPr>
          <w:sz w:val="28"/>
          <w:szCs w:val="28"/>
        </w:rPr>
      </w:pPr>
      <w:r w:rsidRPr="00CF7C73">
        <w:rPr>
          <w:sz w:val="28"/>
          <w:szCs w:val="28"/>
        </w:rPr>
        <w:t>Матчерского</w:t>
      </w:r>
      <w:r w:rsidR="00FA3BA3" w:rsidRPr="00FA3BA3">
        <w:rPr>
          <w:sz w:val="28"/>
          <w:szCs w:val="28"/>
        </w:rPr>
        <w:t xml:space="preserve"> сельсовета </w:t>
      </w:r>
      <w:proofErr w:type="spellStart"/>
      <w:r w:rsidR="00FA3BA3" w:rsidRPr="00FA3BA3">
        <w:rPr>
          <w:sz w:val="28"/>
          <w:szCs w:val="28"/>
        </w:rPr>
        <w:t>Земетчинского</w:t>
      </w:r>
      <w:proofErr w:type="spellEnd"/>
      <w:r w:rsidR="00FA3BA3" w:rsidRPr="00FA3BA3">
        <w:rPr>
          <w:sz w:val="28"/>
          <w:szCs w:val="28"/>
        </w:rPr>
        <w:t xml:space="preserve"> района</w:t>
      </w:r>
    </w:p>
    <w:p w:rsidR="00FA3BA3" w:rsidRPr="00FA3BA3" w:rsidRDefault="00FA3BA3" w:rsidP="00FA3BA3">
      <w:pPr>
        <w:jc w:val="right"/>
        <w:rPr>
          <w:sz w:val="28"/>
          <w:szCs w:val="28"/>
        </w:rPr>
      </w:pPr>
      <w:r w:rsidRPr="00FA3BA3">
        <w:rPr>
          <w:sz w:val="28"/>
          <w:szCs w:val="28"/>
        </w:rPr>
        <w:t>Пензенской области</w:t>
      </w:r>
    </w:p>
    <w:p w:rsidR="00FA3BA3" w:rsidRPr="00FA3BA3" w:rsidRDefault="00FA3BA3" w:rsidP="00FA3BA3">
      <w:pPr>
        <w:jc w:val="right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РЕГЛАМЕНТ</w:t>
      </w: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 xml:space="preserve">работы по рассмотрению обращений граждан в администрации </w:t>
      </w:r>
      <w:r w:rsidR="00275653" w:rsidRPr="00CF7C73">
        <w:rPr>
          <w:b/>
          <w:bCs/>
          <w:sz w:val="28"/>
          <w:szCs w:val="28"/>
        </w:rPr>
        <w:t>Матчерского</w:t>
      </w:r>
      <w:r w:rsidRPr="00FA3BA3">
        <w:rPr>
          <w:b/>
          <w:bCs/>
          <w:sz w:val="28"/>
          <w:szCs w:val="28"/>
        </w:rPr>
        <w:t xml:space="preserve"> сельсовета </w:t>
      </w:r>
      <w:proofErr w:type="spellStart"/>
      <w:r w:rsidRPr="00FA3BA3">
        <w:rPr>
          <w:b/>
          <w:bCs/>
          <w:sz w:val="28"/>
          <w:szCs w:val="28"/>
        </w:rPr>
        <w:t>Земетчинского</w:t>
      </w:r>
      <w:proofErr w:type="spellEnd"/>
      <w:r w:rsidRPr="00FA3BA3">
        <w:rPr>
          <w:b/>
          <w:bCs/>
          <w:sz w:val="28"/>
          <w:szCs w:val="28"/>
        </w:rPr>
        <w:t xml:space="preserve"> района Пензенской области</w:t>
      </w:r>
    </w:p>
    <w:p w:rsidR="00FA3BA3" w:rsidRPr="00FA3BA3" w:rsidRDefault="00FA3BA3" w:rsidP="00FA3BA3">
      <w:pPr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1.Общие положения</w:t>
      </w:r>
    </w:p>
    <w:p w:rsidR="00FA3BA3" w:rsidRPr="00FA3BA3" w:rsidRDefault="00FA3BA3" w:rsidP="00FA3BA3">
      <w:pPr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1.1. Настоящий Регламент устанавливает основные требования к организации работы с письменными и устными обращениями граждан, в том числе в форме электронного документа, поступающими в адрес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главы администрации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сельсовета района Пензенской области и правила ведения делопроизводства по обращениям граждан в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В соответствии со ст. 4 Федерального закона от 02.05.2006 № 59-ФЗ «О порядке рассмотрения обращений граждан Российской Федерации» обращение гражданина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1.2. Организация и обеспечение централизованного учета и контроля за своевременным рассмотрением обращений граждан, поступивших в адрес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главы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осуществляется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1.3. Делопроизводство по работе с обращениями граждан в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ведется отдельно от других видов делопроизводства.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Ответственность за состояние делопроизводства по работе с обращениями граждан в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возлагается на специалиста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1.4. Работу с личными, индивидуальными и коллективными обращениями граждан, поступившими в администрацию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в том числе в форме электронного документа, организовывает Глава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 соответствии с федеральным законодательством.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1.5. Администрация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организует прием и рассмотрение обращений граждан в пределах своей компетенции.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lastRenderedPageBreak/>
        <w:t>1.6. Установленный настоящим регламентом порядок рассмотрения обращений граждан распространяется на правоотношения, связанные с рассмотрением обращений объединений граждан, в том числе юридических лиц.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2. Порядок приема и регистрации письменных обращений граждан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2.1. Поступившие по почте в адрес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главы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письменные обращения граждан (в том числе факсимильные сообщения и телеграммы) и документы, связанные с их рассмотрением, подлежат регистрации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При приеме и первичной обработке письменных обращений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проверяется правильность адрес</w:t>
      </w:r>
      <w:r w:rsidR="00275653" w:rsidRPr="00CF7C73">
        <w:rPr>
          <w:sz w:val="28"/>
          <w:szCs w:val="28"/>
        </w:rPr>
        <w:t>ации</w:t>
      </w:r>
      <w:r w:rsidRPr="00FA3BA3">
        <w:rPr>
          <w:sz w:val="28"/>
          <w:szCs w:val="28"/>
        </w:rPr>
        <w:t xml:space="preserve"> корреспонденции и целостность упаковки.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2.2.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области:</w:t>
      </w:r>
      <w:r w:rsidR="00275653" w:rsidRPr="00CF7C73">
        <w:rPr>
          <w:sz w:val="28"/>
          <w:szCs w:val="28"/>
        </w:rPr>
        <w:t xml:space="preserve"> 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вскрываются конверты, проверяется наличие в них документов, к письму подкалывается конверт;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- ошибочно поступившие письма, работа с которыми не входит в компетенцию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возвращает на почту невскрытыми, как ошибочно поступившие (не по адресу) письма;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Все поступившие конверты (бандероли) вскрываются. Конверты писем с обращениями граждан подлежат хранению.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Поступившие копии документов (паспортов, военных билетов, трудовых книжек, пенсионных удостоверений), фотографии и другие подобные приложения к письму подкалываются к обращению гражданина.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Поступившие денежные знаки, паспорта, ценные бумаги, иные подлинные документы (при необходимости с них снимаются копии) возвращаются заявителю. Деньги возвращаются почтовым переводом. В случае если заявителем в почтовое отправление вложен конверт с наклеенными на него знаками почтовой оплаты и надписанным адресом, этот конверт может быть использован для отправления ответа.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2.3. Прием письменных обращений граждан производится в приемной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В случае, если в письменном обращении не указаны фамилия автора (авторов) обращения или почтовый адрес, по которому должен быть дан ответ, специалист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разъясняет заявителю (лицу, доставившему обращение) требования Федерального закона от 02.05.2006 года № 59-ФЗ «О порядке рассмотрения обращений граждан Российской Федерации» к оформлению письменного обращения (ст.7, п.1) и предупреждают его о том, что ответ на обращение ему не будет направлен.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lastRenderedPageBreak/>
        <w:t xml:space="preserve">По просьбе заявителя (лица, доставившего обращение) на втором экземпляре обращения проставляется штамп «Администрация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Входящий номер. Дата. Фамилия и подпись сотрудника». При отсутствии у заявителя (лица, доставившего обращение) второго экземпляра обращения по его просьбе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ему выдается ксерокопия зарегистрированного обращения.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2.4. Получив обращение, нестандартное по весу, размеру, форме, имеющее неровности по бокам, заклеенное липкой лентой, имеющее странный запах, цвет, и при обнаружении на ощупь в конверте с обращением вложений, не характерных для почтовых отправлений (порошок и т.д.), работник должен, не вскрывая конверт, сообщить об этом Главе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2.5. Обращения с пометкой «лично», поступившие от граждан на имя главы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после регистрации передаются главе администрации </w:t>
      </w:r>
      <w:r w:rsidR="00275653" w:rsidRPr="00CF7C73">
        <w:rPr>
          <w:sz w:val="28"/>
          <w:szCs w:val="28"/>
        </w:rPr>
        <w:t>Матчерского</w:t>
      </w:r>
      <w:r w:rsidR="00275653" w:rsidRPr="00CF7C73">
        <w:rPr>
          <w:sz w:val="28"/>
          <w:szCs w:val="28"/>
        </w:rPr>
        <w:t xml:space="preserve"> </w:t>
      </w:r>
      <w:r w:rsidRPr="00FA3BA3">
        <w:rPr>
          <w:sz w:val="28"/>
          <w:szCs w:val="28"/>
        </w:rPr>
        <w:t xml:space="preserve">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2.6. На обращении, поступившем в администрацию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в правом нижнем углу первой страницы проставляется регистрационный штамп «Администрация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Номер. Дата». В случае если место, предназначенное для штампа, занято текстом письма, штамп может быть проставлен в ином месте, обеспечивающем прочтение обращения.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2.7. Все письменные обращения граждан, поступившие в адрес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главы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а также обращения в форме электронного документа, регистрируются в журнале регистрации письменных обращений граждан (Форма №1) в течение трех дней со дня поступления. Если последний день срока приходится на нерабочий день, то письменное обращение регистрируется в ближайший за ним рабочий день.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Журнал должен быть пронумерован, прошнурован, скреплен печатью и заверен Главой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Кроме того, регистрация поступивших в адрес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главы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обращений граждан осуществляется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с использованием системы электронного документооборота и делопроизводства.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2.8. Для классификации и учета определены следующие виды обращений граждан: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личное – обращение, направленное непосредственно заявителем;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индивидуальное – обращение, направленное уполномоченным заявителем представителем;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lastRenderedPageBreak/>
        <w:t>- коллективное – обращение, направленное от двух и более заявителей, объединенных общими интересами (общая работа, членство в одном из политических или общественных формирований, проживание в одном доме, микрорайоне и др.) Коллективными являются также обращения, поступившие от имени общественной организации предприятия, учреждения (заведения), а также резолюции митингов, собраний.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Если письмо подписано двумя и более заявителями, то регистрируются первый или автор, в адрес которого просят направить ответ.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2.9. При поступлении в адрес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главы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повторных письменных обращений граждан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 обязательном порядке подбирается переписка по предыдущим обращениям по данному вопросу. Повторными считаются письма граждан, поступившие от одного и того же лица по одному и тому же вопросу в течение года, если со времени подачи первого обращения истек установленный законодательством срок рассмотрения или заявитель не удовлетворен полученным ответом.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2.10. При регистрации письменного обращения и обращения в электронном виде присваивается регистрационный номер, который состоит из порядкового номера поступившего письма по журналу.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При регистрации коллективного обращения в регистрационном номере ставятся начальные буквы «Кол».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2.11. После регистрации поступившие обращения оформляются в «Дела» с заполнением </w:t>
      </w:r>
      <w:proofErr w:type="spellStart"/>
      <w:r w:rsidRPr="00FA3BA3">
        <w:rPr>
          <w:sz w:val="28"/>
          <w:szCs w:val="28"/>
        </w:rPr>
        <w:t>контрольно</w:t>
      </w:r>
      <w:proofErr w:type="spellEnd"/>
      <w:r w:rsidRPr="00FA3BA3">
        <w:rPr>
          <w:sz w:val="28"/>
          <w:szCs w:val="28"/>
        </w:rPr>
        <w:t xml:space="preserve"> – учетных карточек установленного образца (Приложение № 5).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На </w:t>
      </w:r>
      <w:proofErr w:type="spellStart"/>
      <w:r w:rsidRPr="00FA3BA3">
        <w:rPr>
          <w:sz w:val="28"/>
          <w:szCs w:val="28"/>
        </w:rPr>
        <w:t>контрольно</w:t>
      </w:r>
      <w:proofErr w:type="spellEnd"/>
      <w:r w:rsidRPr="00FA3BA3">
        <w:rPr>
          <w:sz w:val="28"/>
          <w:szCs w:val="28"/>
        </w:rPr>
        <w:t xml:space="preserve"> – учетной карточке повторного обращения, поступившего в приемную граждан, проставляется номер предыдущего обращения, поступившего в администрацию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 течение календарного года.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2.12. Специалист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производит сканирование зарегистрированных письменных обращений граждан вместе с приложениями в формате </w:t>
      </w:r>
      <w:proofErr w:type="spellStart"/>
      <w:r w:rsidRPr="00FA3BA3">
        <w:rPr>
          <w:sz w:val="28"/>
          <w:szCs w:val="28"/>
        </w:rPr>
        <w:t>pdf</w:t>
      </w:r>
      <w:proofErr w:type="spellEnd"/>
      <w:r w:rsidRPr="00FA3BA3">
        <w:rPr>
          <w:sz w:val="28"/>
          <w:szCs w:val="28"/>
        </w:rPr>
        <w:t xml:space="preserve"> и размещает полученные электронные копии в соответствующей </w:t>
      </w:r>
      <w:proofErr w:type="spellStart"/>
      <w:r w:rsidRPr="00FA3BA3">
        <w:rPr>
          <w:sz w:val="28"/>
          <w:szCs w:val="28"/>
        </w:rPr>
        <w:t>контрольно</w:t>
      </w:r>
      <w:proofErr w:type="spellEnd"/>
      <w:r w:rsidRPr="00FA3BA3">
        <w:rPr>
          <w:sz w:val="28"/>
          <w:szCs w:val="28"/>
        </w:rPr>
        <w:t xml:space="preserve"> – учетной карточке в системе электронного документооборота и делопроизводства.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2.13. Рассмотрение, незарегистрированных письменных обращений не допускается.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3. Порядок рассмотрения письменных обращений граждан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3.1. Зарегистрированные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письменные обращения граждан (подлинники), а также обращения в форме электронного документа, вместе с приложениями (в случае, если повторные обращения – перепиской по предыдущим обращениям) и </w:t>
      </w:r>
      <w:proofErr w:type="spellStart"/>
      <w:r w:rsidRPr="00FA3BA3">
        <w:rPr>
          <w:sz w:val="28"/>
          <w:szCs w:val="28"/>
        </w:rPr>
        <w:t>Контрольно</w:t>
      </w:r>
      <w:proofErr w:type="spellEnd"/>
      <w:r w:rsidRPr="00FA3BA3">
        <w:rPr>
          <w:sz w:val="28"/>
          <w:szCs w:val="28"/>
        </w:rPr>
        <w:t xml:space="preserve"> – учетными карточками в зависимости от содержащихся в них вопросов специалистом администрации </w:t>
      </w:r>
      <w:r w:rsidR="00275653" w:rsidRPr="00CF7C73">
        <w:rPr>
          <w:sz w:val="28"/>
          <w:szCs w:val="28"/>
        </w:rPr>
        <w:lastRenderedPageBreak/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направляются главе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Главе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 обязательном порядке направляются обращения, поступившие от депутатов Государственной Думы Федерального Собрания Российской Федерации, Губернатора Пензенской области, Председателя Законодательного Собрания Пензенской области независимо от тематики изложенных в них вопросов.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3.2. Если в обращении гражданина (в том числе без фамилии или почтового адреса) содержатся сведения о подготавливаемом противоправном деянии, а также о лице, его подготавливающем, совершающем или совершившем, обращение подлежит безотлагательному (в день поступления) направлению в государственный орган в соответствии с его компетенцией.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3.3. Глава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не позднее рабочего дня, следующего за днем поступления ему обращений, определяет конкретных исполнителей.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Обращения могут рассматриваться непосредственно Главой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(в том числе с Пензенской области, специалистом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выездом на место), или их рассмотрение может быть поручено иному органу местного самоуправления или должностному лицу.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Поручение об исполнении обращения гражданина дается должностным лицом в форме резолюции, которая заносится в </w:t>
      </w:r>
      <w:proofErr w:type="spellStart"/>
      <w:r w:rsidRPr="00FA3BA3">
        <w:rPr>
          <w:sz w:val="28"/>
          <w:szCs w:val="28"/>
        </w:rPr>
        <w:t>контрольно</w:t>
      </w:r>
      <w:proofErr w:type="spellEnd"/>
      <w:r w:rsidRPr="00FA3BA3">
        <w:rPr>
          <w:sz w:val="28"/>
          <w:szCs w:val="28"/>
        </w:rPr>
        <w:t xml:space="preserve"> – учетную карточку.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Поручение должно содержать: наименование подразделения, фамилии и инициалы лиц, которым дается поручение, лаконично сформулированный текст, предписывающий действие, порядок и срок исполнения, подпись должностного лица с расшифровкой и датой.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Поручение может состоять из нескольких частей, предписывающих каждому исполнителю самостоятельное действие, порядок и срок исполнения поручения.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В случае если в резолюции руководителя рассмотрение обращения поручено нескольким исполнителям и не определён ответственный исполнитель, контроль за сроками рассмотрения и подготовкой ответа осуществляет исполнитель, указанный в резолюции первым. После визирования главой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специалист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не позднее чем в двухдневный срок направляет всем исполнителям копии обращения и приложенных к нему материалов. В течение 15 дней со дня поступления поручения соисполнители представляют ответственному исполнителю все необходимые материалы для рассмотрения обращения и подготовки ответа, за исключением документов и материалов, в которых содержатся сведения, составляющие государственную или иную охраняемую федеральным законом тайну и для которых установлен особый порядок предоставления.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3.4. Поступившие в адрес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главы администрации </w:t>
      </w:r>
      <w:r w:rsidR="00275653" w:rsidRPr="00CF7C73">
        <w:rPr>
          <w:sz w:val="28"/>
          <w:szCs w:val="28"/>
        </w:rPr>
        <w:lastRenderedPageBreak/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обращения граждан рассматриваются в течение 30 дней со дня их регистрации (если в резолюции не указан более короткий срок исполнения).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Поступившие в адрес администрации </w:t>
      </w:r>
      <w:r w:rsidR="00275653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главы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обращения граждан в форме электронного документа рассматриваются в течение 30 дней со дня их регистрации (если в резолюции не указан более короткий срок исполнения).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В случаях, требующих для разрешения вопросов, поставленных в обращении, проведения специальной проверки, истребования дополнительных материалов, принятия других мер, сроки рассмотрения обращений граждан могут быть продлены не более чем на 30 дней с уведомлением об этом гражданина, направившего обращение.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Обращения граждан и организаций, содержащие вопросы защиты прав ребенка, предложения по предотвращению противоправных действий, возможных аварий и иных чрезвычайных ситуаций, поступившие в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рассматриваются безотлагательно или перенаправляются в соответствующий орган, учреждение или соответствующему должностному лицу, в компетенцию которых входит решение поставленных в обращениях вопросов, не позднее трех дней со дня обращения.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3.5. Ответственность за своевременное рассмотрение письменных обращений граждан, а также за полноту и объективность ответа несут исполнители, которым направлены обращения на рассмотрение и подготовку ответа.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3.6. В случае если решение вопросов, поставленных в письменном обращении гражданина, не относится к компетенции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данное обращение в течение семи дней со дня регистрации направляется согласно резолюции главы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по принадлежности в соответствующий орган с уведомлением гражданина, направившего обращение, о переадресации обращения и списывается «в Дело».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3.7. Обращения граждан, ошибочно адресованные главе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из других органов государственной власти, в течение двух дней возвращаются отправителю либо по согласованию с отправителем направляются по принадлежности.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3.8. Должностное лицо, которому поручено рассмотрение обращения, вправе пригласить заявителя для личной беседы, запросить в установленном порядке дополнительные материалы, необходимые для принятия решения, и объяснения у заявителя.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3.9. В случае необходимости ответственные исполнители обеспечивают рассмотрение обращения с выездом на место.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3.10. В случае необходимости должностное лицо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</w:t>
      </w:r>
      <w:r w:rsidRPr="00FA3BA3">
        <w:rPr>
          <w:sz w:val="28"/>
          <w:szCs w:val="28"/>
        </w:rPr>
        <w:lastRenderedPageBreak/>
        <w:t>самоуправления и у иных должностных лиц, за исключением судов, органов дознания и органов предварительного следствия.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3.11. При необходимости комиссионного рассмотрения обращения должностное лицо, на рассмотрение которому направлено обращение, определяет состав комиссии и ответственного за подготовку материала по итогам рассмотрения и ответа заявителям.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В случае необходимости рассмотрения обращений на совещании с представителями предприятий, учреждений и организаций должностное лицо, на рассмотрение которому направлено обращение, дает поручение о подготовке совещания. По итогам совещания составляется протокол и готовится ответ заявителю.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3.12.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ответственным исполнителем сообщается о невозможности дать ответ по существу поставленного в нём вопроса в связи с недопустимостью разглашения указанных сведений.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3.13. Запрещается направлять обращения, содержащие жалобу, на рассмотрение в орган государственной власти, орган местного самоуправления или должностному лицу, решение или действие (бездействие) которых обжалуются.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В случае если в соответствии с запретом, предусмотренным данным пунктом, невозможно направление жалобы на рассмотрение в орган государственной власти,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суде.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3.14. Обращение, в котором обжалуется судебное решение, ответственным исполнителем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3.15. В случае, если гражданин обращался с письменным заявлением (заявлением в форме электронного документа) о прекращении рассмотрения его обращения, рассмотрение обращения прекращается, о чем сообщается заявителю.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Если при рассмотрении обращения, поданного в интересах третьих лиц, выяснилось, что они письменно возражают против его рассмотрения, рассмотрение обращения прекращается, о чём сообщается заявителю.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3.16. В случае если текст письменного обращения не поддаётся прочтению, ответ на данное обращение </w:t>
      </w:r>
      <w:proofErr w:type="gramStart"/>
      <w:r w:rsidRPr="00FA3BA3">
        <w:rPr>
          <w:sz w:val="28"/>
          <w:szCs w:val="28"/>
        </w:rPr>
        <w:t>не даётся</w:t>
      </w:r>
      <w:proofErr w:type="gramEnd"/>
      <w:r w:rsidRPr="00FA3BA3">
        <w:rPr>
          <w:sz w:val="28"/>
          <w:szCs w:val="28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чём ответственным исполнителем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lastRenderedPageBreak/>
        <w:t>3.17. В случае если в обращении не указаны фамилия гражданина, направившего обращение, или почтовый адрес, по которому должен быть отправлен ответ, ответ на обращение не дается. Данное обращение подлежит регистрации и рассмотрению в соответствии с настоящим Регламентом.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3.18. 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 при условии, что указанное обращение направлялось в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или одному и тому же должностному лицу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глава администрации вправе принять решение о безосновательности очередного обращения и прекращении переписки с гражданином по данному вопросу, направив заявителю уведомление о прекращении переписки по данному вопросу.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В случае повторного поступления обращения, по которому главой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 соответствии с действующим законодательством и настоящим Регламентом уже принято решение о безосновательности очередного обращения и прекращении переписки с гражданином по данному вопросу и заявителю направлено соответствующее уведомление, специалистом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указанное обращение регистрируется и списывается «в Дело».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3.19. Обращение, содержащее нецензурные либо оскорбительные выражения, угрозы жизни, здоровью и имуществу должностного лица, а также членам его семьи, не рассматривается по существу поставленных в нём вопросов и гражданину, направившему обращение, направляется письменное уведомление о недопустимости злоупотребления правом.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3.20. Обращения граждан с просьбами о приеме по личным вопросам главой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рассматриваются как письменные обращения. Специалист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заявителям направляет сообщения о записи на прием либо разъясняется порядок записи на приём в зависимости от содержания обращения.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3.21. Гражданин имеет право любым законным способом знакомиться с документами и материалами, непосредственно затрагивающие его права и законные интересы, если иное не предусмотрено законом.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3.22. Гражданин имеет право обратиться в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за получением копий документов (копий ответов и материалов дел), непосредственно затрагивающие его права и законные интересы, любым законным способом.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3.23.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</w:t>
      </w:r>
      <w:r w:rsidRPr="00FA3BA3">
        <w:rPr>
          <w:sz w:val="28"/>
          <w:szCs w:val="28"/>
        </w:rPr>
        <w:lastRenderedPageBreak/>
        <w:t>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части 4 статьи 11 Федерального закона от 24.11.2014 № 357-ФЗ "О порядке рассмотрения обращений граждан Российской Федерации".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4. Порядок организации личного приема граждан, регистрации и рассмотрения устных обращений граждан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4.1. Запись на прием и организация приема граждан главой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осуществляется специалистом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4.2. При записи на прием к главе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заявитель сообщает свои фамилию, имя, отчество (при наличии), адрес проживания, а также тему и причину обращения. Данные заявителя вносятся в журнал записи на прием к главе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(Форма № 2).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В случае если в обращении содержатся вопросы, решение которых не входит в компетенцию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гражданину дается разъяснение, куда и в каком порядке ему следует обратиться.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4.3. Запись на прием проводится ежедневно с 08.00 до 12.00 часов и с 13.00 до 15.00 (кроме выходных и праздничных дней).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4.4. Специалист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после выяснения сути вопроса осуществляет запись на прием к главе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Содержание устного обращения в ходе личного приема граждан заносится в карточку личного приёма гражданина установленного образца (Приложение 4) с указанием фамилии, имени, отчества, адреса заявителя и даты приема.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Содержание </w:t>
      </w:r>
      <w:proofErr w:type="gramStart"/>
      <w:r w:rsidRPr="00FA3BA3">
        <w:rPr>
          <w:sz w:val="28"/>
          <w:szCs w:val="28"/>
        </w:rPr>
        <w:t>обращения</w:t>
      </w:r>
      <w:proofErr w:type="gramEnd"/>
      <w:r w:rsidRPr="00FA3BA3">
        <w:rPr>
          <w:sz w:val="28"/>
          <w:szCs w:val="28"/>
        </w:rPr>
        <w:t xml:space="preserve"> поступившего на телефонный узел заносится в </w:t>
      </w:r>
      <w:proofErr w:type="spellStart"/>
      <w:r w:rsidRPr="00FA3BA3">
        <w:rPr>
          <w:sz w:val="28"/>
          <w:szCs w:val="28"/>
        </w:rPr>
        <w:t>контрольно</w:t>
      </w:r>
      <w:proofErr w:type="spellEnd"/>
      <w:r w:rsidRPr="00FA3BA3">
        <w:rPr>
          <w:sz w:val="28"/>
          <w:szCs w:val="28"/>
        </w:rPr>
        <w:t xml:space="preserve"> – учетную карточку установленного образца (Приложение 5) с указанием фамилии, имени, отчества, адреса заявителя и даты поступившего телефонного сообщения.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4.5. Прием граждан ведется в установленные дни недели по графику, утверждаемому главой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График приема граждан составляется специалистом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и утверждается главой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CC0EB6" w:rsidRPr="00CF7C7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График приема граждан размещается в фойе здания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Кроме того, размещается на официальном сайте администрации </w:t>
      </w:r>
      <w:r w:rsidR="00CC0EB6" w:rsidRPr="00CF7C73">
        <w:rPr>
          <w:sz w:val="28"/>
          <w:szCs w:val="28"/>
        </w:rPr>
        <w:t>Матчерского</w:t>
      </w:r>
      <w:r w:rsidR="00CC0EB6" w:rsidRPr="00CF7C73">
        <w:rPr>
          <w:sz w:val="28"/>
          <w:szCs w:val="28"/>
        </w:rPr>
        <w:t>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lastRenderedPageBreak/>
        <w:t xml:space="preserve">Глава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вправе при возникновении необходимости установить дополнительный день (дни) и часы личного приема граждан вне графика приема.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Глава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вправе проводить личный прием с выездом в иные органы местного самоуправления.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4.6. Правом на первоочередной личный прием обладают: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1) лица, имеющие право в соответствии с федеральным законодательством;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2) инвалиды войны, ветераны Великой Отечественной войны, ветераны боевых действий;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3) инвалиды I и II группы;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4) граждане, подвергшиеся воздействию радиации вследствие чернобыльской и </w:t>
      </w:r>
      <w:proofErr w:type="gramStart"/>
      <w:r w:rsidRPr="00FA3BA3">
        <w:rPr>
          <w:sz w:val="28"/>
          <w:szCs w:val="28"/>
        </w:rPr>
        <w:t>других радиационных аварий</w:t>
      </w:r>
      <w:proofErr w:type="gramEnd"/>
      <w:r w:rsidRPr="00FA3BA3">
        <w:rPr>
          <w:sz w:val="28"/>
          <w:szCs w:val="28"/>
        </w:rPr>
        <w:t xml:space="preserve"> и катастроф;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5) родители, супруги погибших (умерших) инвалидов войны, участников Великой Отечественной войны, ветеранов боевых действий, военнослужащих, погибших при исполнении обязанностей военной службы;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6) бывшие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7) реабилитированные лица и лица, признанные пострадавшими от политических репрессий;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8) граждане, награжденные нагрудным знаком «Почетный донор России», «Почетный донор СССР»;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9) лица, удостоенные звания «Почетный гражданин Пензенской области»;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10) многодетные родители (лица, их заменяющие), воспитывающие несовершеннолетних детей;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11) родители (лица, их заменяющие) ребенка-инвалида;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12) родители-воспитатели детских домов семейного типа, опекуны (попечители), приемные родители;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13) беременные женщины;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14) дети-сироты и дети, оставшиеся без попечения родителей.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15) лица из числа детей-сирот и детей, оставшихся без попечения родителей.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В случае если правом на первоочередной личный прием одновременно обладают несколько граждан, то прием указанных граждан производится в порядке их явки.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4.7. При записи на личный приём гражданин предъявляет документ, удостоверяющий его личность.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4.8. Во время личного приема каждый гражданин имеет право изложить свое обращение устно либо в письменной форме. По просьбе заявителя, оставившего свое обращение, на втором экземпляре обращения проставляется штамп «Администрация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Дата. Фамилия и подпись сотрудника». При отсутствии у заявителя второго экземпляра обращения по его просьбе специалистами приемной граждан ему выдается ксерокопия обращения.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4.9. Глава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при рассмотрении обращений граждан может, создавать </w:t>
      </w:r>
      <w:r w:rsidRPr="00FA3BA3">
        <w:rPr>
          <w:sz w:val="28"/>
          <w:szCs w:val="28"/>
        </w:rPr>
        <w:lastRenderedPageBreak/>
        <w:t>комиссии для проверки фактов, изложенных в обращениях; проверять исполнение ранее принятых ими решений по обращениям граждан, принимать решение о постановке на контроль обращения гражданина.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4.10.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4.11. Регистрация устного обращения осуществляется в журнале регистрации устных обращений граждан (Форма №3).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Журнал должен быть пронумерован, прошнурован, скреплен печатью и заверен Главой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При регистрации устного обращения поступившего в ходе личного приема граждан присваивается регистрационный номер, который состоит из порядкового номера поступившего письма по журналу и в регистрационном номере ставятся начальные буквы «ЛП».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При регистрации </w:t>
      </w:r>
      <w:proofErr w:type="gramStart"/>
      <w:r w:rsidRPr="00FA3BA3">
        <w:rPr>
          <w:sz w:val="28"/>
          <w:szCs w:val="28"/>
        </w:rPr>
        <w:t>устного обращения</w:t>
      </w:r>
      <w:proofErr w:type="gramEnd"/>
      <w:r w:rsidRPr="00FA3BA3">
        <w:rPr>
          <w:sz w:val="28"/>
          <w:szCs w:val="28"/>
        </w:rPr>
        <w:t xml:space="preserve"> поступившего на телефонный узел присваивается регистрационный номер, который состоит из порядкового номера поступившего письма по журналу и в регистрационном номере ставятся начальные буквы «ТУ».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Нумерация обращений граждан при регистрации ведется в пределах календарного года.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После регистрации поступившие обращения оформляются в «Дела» с заполнением карточки личного приема граждан установленного образца.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На карточке личного приема повторного обращения в левом верхнем углу проставляется отметка «повторно».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4.12. Регистрация поступивших в адрес главы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осуществляется специалистом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с использованием системы электронного документооборота и делопроизводства.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4.13. Рассмотрение, передача на исполнение незарегистрированных устных обращений не допускается.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4.14. Зарегистрированные специалистом администрации </w:t>
      </w:r>
      <w:r w:rsidR="00CC0EB6" w:rsidRPr="00CF7C73">
        <w:rPr>
          <w:sz w:val="28"/>
          <w:szCs w:val="28"/>
        </w:rPr>
        <w:t>Матчерского</w:t>
      </w:r>
      <w:r w:rsidR="00CC0EB6" w:rsidRPr="00CF7C73">
        <w:rPr>
          <w:sz w:val="28"/>
          <w:szCs w:val="28"/>
        </w:rPr>
        <w:t xml:space="preserve"> </w:t>
      </w:r>
      <w:r w:rsidRPr="00FA3BA3">
        <w:rPr>
          <w:sz w:val="28"/>
          <w:szCs w:val="28"/>
        </w:rPr>
        <w:t xml:space="preserve">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 соответствии с резолюцией должностного лица, проводившего прием, в течение трёх дней со дня регистрации направляются исполнителям для рассмотрения.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4.15. Контроль за исполнением резолюций и сроками рассмотрения устных обращений граждан осуществляется специалистом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Ответственность за своевременное рассмотрение устных обращений граждан, а также за полноту и объективность ответа несут исполнители, которым направлены обращения на рассмотрение и подготовку ответа.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4.16. В случаях, требующих для разрешения вопросов, поставленных в обращении, проведения проверки, истребования дополнительных материалов, принятия других мер, сроки рассмотрения обращений граждан могут быть продлены не более чем на 30 дней с уведомлением об этом заявителя.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lastRenderedPageBreak/>
        <w:t xml:space="preserve">Обращения граждан и организаций, содержащие вопросы защиты прав ребенка, предложения по предотвращению противоправных действий, возможных аварий и иных чрезвычайных ситуаций, поступившие в администрацию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рассматриваются безотлагательно или перенаправляются в соответствующий орган, учреждение или соответствующему должностному лицу, в компетенцию которых входит решение поставленных в обращениях вопросов, не позднее трех дней со дня обращения.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4.17.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приёма, о чем делается запись в карточке личного приёма гражданина.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В остальных случаях даётся письменный ответ по существу поставленных в обращении вопросов.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4.18. Письменное обращение, принятое в ходе личного приёма, подлежит рассмотрению в установленном действующим законодательством порядке рассмотрения обращений граждан и настоящим Регламентом.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4.19. Организация исполнения решений, принятых по результатам приема граждан, возлагается на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5. Требования к составлению ответов при рассмотрении обращений граждан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5.1. Ответы на обращения граждан готовятся в письменном виде либо в форме электронного документа в доступной форме. Текст ответа должен излагаться четко, последовательно, кратко.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5.2. При составлении ответа на обращения граждан необходимо соблюдать следующие требования: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ответ следует строить раздельно по каждому рассмотренному вопросу, если в письме гражданина содержится несколько вопросов;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в ответе должно быть сообщено о результатах проверки выявленных недостатков по каждому вопросу и о мерах по их устранению;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при подтверждении фактов, изложенных в жалобе, в ответе следует указывать, какие меры приняты к виновным должностным лицам;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при отказе от выполнения содержащихся в обращении просьб, предложений необходимо представить аргументированные разъяснения, ссылаясь на соответствующие законодательные акты.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5.3. В ответах на обращения граждан не допускается: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отсутствие информации о мерах, принятых с целью устранения выявленных недостатков;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отсутствие аргументов в пользу изложенной позиции, если она противоречит доводам заявителя;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отсутствие информации о результатах рассмотрения хотя бы одного из поставленных в письме вопросов;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- отсутствие информации о продлении сроков рассмотрения (если таковое имеется).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lastRenderedPageBreak/>
        <w:t>5.4. В ответах по коллективным обращениям указывается, кому именно из авторов дан ответ.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5.5. Ответы на обращения, поступившие в адрес главы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с пометкой «лично», подписывает глава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либо должностное лицо, исполняющее его обязанности.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5.6. Ответ на обращение направляется в форме электронного документа по адресу электронной почты, указанному в обращении, поступившем в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или должностному лицу в форме электронного документа, и в письменной форме по почтовому адресу, указанному в обращении, поступившем в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или должностному лицу в письменной форме. Кроме того, на поступившее в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5.7. Ответы на обращения граждан, поступившие в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</w:t>
      </w:r>
      <w:proofErr w:type="gramStart"/>
      <w:r w:rsidRPr="00FA3BA3">
        <w:rPr>
          <w:sz w:val="28"/>
          <w:szCs w:val="28"/>
        </w:rPr>
        <w:t>района Пензенской области</w:t>
      </w:r>
      <w:proofErr w:type="gramEnd"/>
      <w:r w:rsidRPr="00FA3BA3">
        <w:rPr>
          <w:sz w:val="28"/>
          <w:szCs w:val="28"/>
        </w:rPr>
        <w:t xml:space="preserve"> подписываются только главой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либо должностным лицом, исполняющим его обязанности.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5.8. Ответ заявителю должен содержать исходящий номер, дату отправления, дату поступления в администрацию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5.9. В левом нижнем углу ответа на последней странице указывается фамилия исполнителя и номер его служебного телефона.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5.10. Обращения граждан после окончательного ответа на все поставленные вопросы снимаются с контроля должностными лицами, курирующих вопросы рассматриваемых обращений.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5.11. Обращения граждан, в процессе рассмотрения которых направляются промежуточные ответы заявителю, до окончательного решения всех поставленных вопросов с контроля не снимаются.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5.12. Завершение работы с обращением оформляется путем списания обращения «в Дело». При списании обращения «в Дело» должностное лицо, в правом верхнем углу на копии ответа заявителю делает надпись «в Дело», проставляет дату, заверяет их личной подписью.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5.13. Обращения граждан, ответы на них и документы, связанные с их решением, специалистом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формируются в отдельные дела </w:t>
      </w:r>
      <w:r w:rsidRPr="00FA3BA3">
        <w:rPr>
          <w:sz w:val="28"/>
          <w:szCs w:val="28"/>
        </w:rPr>
        <w:lastRenderedPageBreak/>
        <w:t>установленной формы по мере их поступления. Документы в них располагаются в хронологическом порядке.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5.14. Окончанием срока рассмотрения обращений считается дата регистрации и направления ответа (уведомления) заявителю или дата устного сообщения автору с изложением принятого решения.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5.15. Обращения граждан, направленные на рассмотрение из федеральных органов государственной власти или из органов государственной власти субъекта Федерации, возвращаются только при наличии на них штампа «Подлежит возврату» или специальной отметки в сопроводительном письме.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6. Порядок осуществления текущего контроля за состоянием работы с обращениями граждан.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6.</w:t>
      </w:r>
      <w:proofErr w:type="gramStart"/>
      <w:r w:rsidRPr="00FA3BA3">
        <w:rPr>
          <w:sz w:val="28"/>
          <w:szCs w:val="28"/>
        </w:rPr>
        <w:t>1.Специалистом</w:t>
      </w:r>
      <w:proofErr w:type="gramEnd"/>
      <w:r w:rsidRPr="00FA3BA3">
        <w:rPr>
          <w:sz w:val="28"/>
          <w:szCs w:val="28"/>
        </w:rPr>
        <w:t xml:space="preserve">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проверяется правильность оформления ответа и делается отметка о снятии обращений граждан с контроля в системе электронного документооборота и делопроизводства, с указанием результатов рассмотрения.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6.</w:t>
      </w:r>
      <w:proofErr w:type="gramStart"/>
      <w:r w:rsidRPr="00FA3BA3">
        <w:rPr>
          <w:sz w:val="28"/>
          <w:szCs w:val="28"/>
        </w:rPr>
        <w:t>2.Обращения</w:t>
      </w:r>
      <w:proofErr w:type="gramEnd"/>
      <w:r w:rsidRPr="00FA3BA3">
        <w:rPr>
          <w:sz w:val="28"/>
          <w:szCs w:val="28"/>
        </w:rPr>
        <w:t xml:space="preserve"> граждан, которые требуют дополнительного рассмотрения, в соответствии с решением главы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рассматривавшего данные обращения, ставятся на дополнительный контроль.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При этом указываются причины продления сроков контроля и направляется уведомление заявителю с указанием контрольного срока для ответа об окончательном решении вопроса.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6.3. Специалист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области, работающий с обращениями, несет ответственность за сохранность находящегося у него документов и писем, за своевременность и полноту ответов заявителям.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Сведения, содержащиеся в обращениях, могут использоваться только в служебных целях и в соответствии с полномочиями лица, работающего с обращением. Запрещается разглашение содержащейся в обращении информации о частной жизни обратившихся граждан без их согласия.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7. Анализ работы с обращениями граждан.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7.1. Специалист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не реже одного раза в квартал проводит анализ поступивших в адрес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главы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обращений граждан по характеру, содержанию обращений, и по результатам анализа выявляют проблемы, волнующие население в данный период времени.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center"/>
        <w:rPr>
          <w:sz w:val="28"/>
          <w:szCs w:val="28"/>
        </w:rPr>
      </w:pPr>
      <w:r w:rsidRPr="00FA3BA3">
        <w:rPr>
          <w:b/>
          <w:bCs/>
          <w:sz w:val="28"/>
          <w:szCs w:val="28"/>
        </w:rPr>
        <w:t>8. Формирование и хранение дел.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8.1. Оформление дел для архивного хранения осуществляется специалистом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 в соответствии с требованиями Инструкции по делопроизводству в администрации </w:t>
      </w:r>
      <w:r w:rsidR="00CC0EB6" w:rsidRPr="00CF7C73">
        <w:rPr>
          <w:sz w:val="28"/>
          <w:szCs w:val="28"/>
        </w:rPr>
        <w:t>Матчерского</w:t>
      </w:r>
      <w:r w:rsidRPr="00FA3BA3">
        <w:rPr>
          <w:sz w:val="28"/>
          <w:szCs w:val="28"/>
        </w:rPr>
        <w:t xml:space="preserve"> сельсовета </w:t>
      </w:r>
      <w:proofErr w:type="spellStart"/>
      <w:r w:rsidRPr="00FA3BA3">
        <w:rPr>
          <w:sz w:val="28"/>
          <w:szCs w:val="28"/>
        </w:rPr>
        <w:t>Земетчинского</w:t>
      </w:r>
      <w:proofErr w:type="spellEnd"/>
      <w:r w:rsidRPr="00FA3BA3">
        <w:rPr>
          <w:sz w:val="28"/>
          <w:szCs w:val="28"/>
        </w:rPr>
        <w:t xml:space="preserve"> района Пензенской области. Формирование и хранение дел у исполнителей запрещается.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8.2. По истечении 2-х лет с момента регистрации в приемной граждан документы временного хранения передаются в текущий архив.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 xml:space="preserve">К документам временного хранения относятся: "Дела" по обращениям граждан и </w:t>
      </w:r>
      <w:proofErr w:type="spellStart"/>
      <w:r w:rsidRPr="00FA3BA3">
        <w:rPr>
          <w:sz w:val="28"/>
          <w:szCs w:val="28"/>
        </w:rPr>
        <w:t>контрольно</w:t>
      </w:r>
      <w:proofErr w:type="spellEnd"/>
      <w:r w:rsidRPr="00FA3BA3">
        <w:rPr>
          <w:sz w:val="28"/>
          <w:szCs w:val="28"/>
        </w:rPr>
        <w:t xml:space="preserve"> – учетные карточки, журналы регистрации письменных и устных обращений граждан, журналы входящей и исходящей корреспонденции в соответствии с номенклатурой дел.</w:t>
      </w:r>
    </w:p>
    <w:p w:rsidR="00FA3BA3" w:rsidRPr="00FA3BA3" w:rsidRDefault="00FA3BA3" w:rsidP="00FA3BA3">
      <w:pPr>
        <w:jc w:val="both"/>
        <w:rPr>
          <w:sz w:val="28"/>
          <w:szCs w:val="28"/>
        </w:rPr>
      </w:pPr>
      <w:r w:rsidRPr="00FA3BA3">
        <w:rPr>
          <w:sz w:val="28"/>
          <w:szCs w:val="28"/>
        </w:rPr>
        <w:t>8.3. Материалы обращений граждан хранятся в течение трех лет, а затем уничтожаются в установленном порядке.</w:t>
      </w:r>
    </w:p>
    <w:p w:rsidR="00FA3BA3" w:rsidRPr="00FA3BA3" w:rsidRDefault="00FA3BA3" w:rsidP="00FA3BA3">
      <w:pPr>
        <w:jc w:val="right"/>
        <w:rPr>
          <w:sz w:val="28"/>
          <w:szCs w:val="28"/>
        </w:rPr>
      </w:pPr>
    </w:p>
    <w:p w:rsidR="00FA3BA3" w:rsidRPr="00FA3BA3" w:rsidRDefault="00FA3BA3" w:rsidP="00FA3BA3">
      <w:pPr>
        <w:jc w:val="right"/>
        <w:rPr>
          <w:sz w:val="28"/>
          <w:szCs w:val="28"/>
        </w:rPr>
      </w:pPr>
    </w:p>
    <w:p w:rsidR="00FA3BA3" w:rsidRPr="00FA3BA3" w:rsidRDefault="00FA3BA3" w:rsidP="00FA3BA3">
      <w:pPr>
        <w:jc w:val="right"/>
        <w:rPr>
          <w:sz w:val="28"/>
          <w:szCs w:val="28"/>
        </w:rPr>
      </w:pPr>
    </w:p>
    <w:p w:rsidR="00FA3BA3" w:rsidRPr="00FA3BA3" w:rsidRDefault="00FA3BA3" w:rsidP="00FA3BA3">
      <w:pPr>
        <w:jc w:val="right"/>
        <w:rPr>
          <w:sz w:val="28"/>
          <w:szCs w:val="28"/>
        </w:rPr>
      </w:pPr>
    </w:p>
    <w:p w:rsidR="00FA3BA3" w:rsidRPr="00FA3BA3" w:rsidRDefault="00FA3BA3" w:rsidP="00FA3BA3">
      <w:pPr>
        <w:jc w:val="right"/>
        <w:rPr>
          <w:sz w:val="28"/>
          <w:szCs w:val="28"/>
        </w:rPr>
      </w:pPr>
    </w:p>
    <w:p w:rsidR="00FA3BA3" w:rsidRPr="00FA3BA3" w:rsidRDefault="00FA3BA3" w:rsidP="00FA3BA3">
      <w:pPr>
        <w:jc w:val="right"/>
        <w:rPr>
          <w:color w:val="000000"/>
          <w:sz w:val="28"/>
          <w:szCs w:val="28"/>
        </w:rPr>
      </w:pPr>
    </w:p>
    <w:p w:rsidR="00FA3BA3" w:rsidRPr="00FA3BA3" w:rsidRDefault="00FA3BA3" w:rsidP="00FA3BA3">
      <w:pPr>
        <w:jc w:val="right"/>
        <w:rPr>
          <w:color w:val="000000"/>
          <w:sz w:val="28"/>
          <w:szCs w:val="28"/>
        </w:rPr>
      </w:pPr>
    </w:p>
    <w:p w:rsidR="00FA3BA3" w:rsidRPr="00FA3BA3" w:rsidRDefault="00FA3BA3" w:rsidP="00FA3BA3">
      <w:pPr>
        <w:jc w:val="right"/>
        <w:rPr>
          <w:color w:val="000000"/>
          <w:sz w:val="28"/>
          <w:szCs w:val="28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  <w:sectPr w:rsidR="00FA3BA3" w:rsidRPr="00FA3BA3" w:rsidSect="00CF7C73">
          <w:pgSz w:w="11906" w:h="16838" w:code="9"/>
          <w:pgMar w:top="568" w:right="851" w:bottom="1134" w:left="1701" w:header="709" w:footer="709" w:gutter="0"/>
          <w:cols w:space="708"/>
          <w:docGrid w:linePitch="360"/>
        </w:sectPr>
      </w:pPr>
    </w:p>
    <w:p w:rsidR="00FA3BA3" w:rsidRPr="00FA3BA3" w:rsidRDefault="00FA3BA3" w:rsidP="00FA3BA3">
      <w:pPr>
        <w:jc w:val="right"/>
        <w:rPr>
          <w:color w:val="000000"/>
          <w:sz w:val="24"/>
          <w:szCs w:val="24"/>
        </w:rPr>
      </w:pPr>
      <w:r w:rsidRPr="00FA3BA3">
        <w:rPr>
          <w:color w:val="000000"/>
          <w:sz w:val="24"/>
          <w:szCs w:val="24"/>
        </w:rPr>
        <w:lastRenderedPageBreak/>
        <w:t>Приложение №1</w:t>
      </w:r>
    </w:p>
    <w:p w:rsidR="00FA3BA3" w:rsidRPr="00FA3BA3" w:rsidRDefault="00FA3BA3" w:rsidP="00FA3BA3">
      <w:pPr>
        <w:jc w:val="right"/>
        <w:rPr>
          <w:color w:val="000000"/>
          <w:sz w:val="24"/>
          <w:szCs w:val="24"/>
        </w:rPr>
      </w:pPr>
      <w:r w:rsidRPr="00FA3BA3">
        <w:rPr>
          <w:color w:val="000000"/>
          <w:sz w:val="24"/>
          <w:szCs w:val="24"/>
        </w:rPr>
        <w:t>к Регламенту работы по рассмотрению обращений</w:t>
      </w:r>
    </w:p>
    <w:p w:rsidR="00FA3BA3" w:rsidRPr="00FA3BA3" w:rsidRDefault="00FA3BA3" w:rsidP="00FA3BA3">
      <w:pPr>
        <w:jc w:val="right"/>
        <w:rPr>
          <w:color w:val="000000"/>
          <w:sz w:val="24"/>
          <w:szCs w:val="24"/>
        </w:rPr>
      </w:pPr>
      <w:r w:rsidRPr="00FA3BA3">
        <w:rPr>
          <w:color w:val="000000"/>
          <w:sz w:val="24"/>
          <w:szCs w:val="24"/>
        </w:rPr>
        <w:t>граждан в администрации</w:t>
      </w:r>
    </w:p>
    <w:p w:rsidR="00FA3BA3" w:rsidRPr="00FA3BA3" w:rsidRDefault="00CC0EB6" w:rsidP="00FA3BA3">
      <w:pPr>
        <w:jc w:val="right"/>
        <w:rPr>
          <w:sz w:val="24"/>
          <w:szCs w:val="24"/>
        </w:rPr>
      </w:pPr>
      <w:r w:rsidRPr="00CF7C73">
        <w:rPr>
          <w:sz w:val="24"/>
          <w:szCs w:val="24"/>
        </w:rPr>
        <w:t>Матчерского</w:t>
      </w:r>
      <w:r w:rsidR="00FA3BA3" w:rsidRPr="00FA3BA3">
        <w:rPr>
          <w:sz w:val="24"/>
          <w:szCs w:val="24"/>
        </w:rPr>
        <w:t xml:space="preserve"> сельсовета </w:t>
      </w:r>
      <w:proofErr w:type="spellStart"/>
      <w:r w:rsidR="00FA3BA3" w:rsidRPr="00FA3BA3">
        <w:rPr>
          <w:sz w:val="24"/>
          <w:szCs w:val="24"/>
        </w:rPr>
        <w:t>Земетчинского</w:t>
      </w:r>
      <w:proofErr w:type="spellEnd"/>
      <w:r w:rsidR="00FA3BA3" w:rsidRPr="00FA3BA3">
        <w:rPr>
          <w:sz w:val="24"/>
          <w:szCs w:val="24"/>
        </w:rPr>
        <w:t xml:space="preserve"> района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Пензенской области</w:t>
      </w: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center"/>
        <w:rPr>
          <w:color w:val="000000"/>
          <w:sz w:val="27"/>
          <w:szCs w:val="27"/>
        </w:rPr>
      </w:pPr>
      <w:r w:rsidRPr="00FA3BA3">
        <w:rPr>
          <w:b/>
          <w:bCs/>
          <w:color w:val="000000"/>
          <w:sz w:val="30"/>
          <w:szCs w:val="30"/>
        </w:rPr>
        <w:t>Журнал регистрации письменных обращений граждан</w:t>
      </w:r>
    </w:p>
    <w:p w:rsidR="00FA3BA3" w:rsidRPr="00FA3BA3" w:rsidRDefault="00FA3BA3" w:rsidP="00FA3BA3">
      <w:pPr>
        <w:rPr>
          <w:color w:val="000000"/>
          <w:sz w:val="27"/>
          <w:szCs w:val="27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1417"/>
        <w:gridCol w:w="1898"/>
        <w:gridCol w:w="1837"/>
        <w:gridCol w:w="1351"/>
        <w:gridCol w:w="1721"/>
        <w:gridCol w:w="598"/>
        <w:gridCol w:w="598"/>
        <w:gridCol w:w="597"/>
        <w:gridCol w:w="1825"/>
        <w:gridCol w:w="1440"/>
      </w:tblGrid>
      <w:tr w:rsidR="00FA3BA3" w:rsidRPr="00FA3BA3" w:rsidTr="009D6D6D">
        <w:trPr>
          <w:jc w:val="center"/>
        </w:trPr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№ обращения</w:t>
            </w:r>
          </w:p>
        </w:tc>
        <w:tc>
          <w:tcPr>
            <w:tcW w:w="41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 регистрации обращения</w:t>
            </w:r>
          </w:p>
        </w:tc>
        <w:tc>
          <w:tcPr>
            <w:tcW w:w="73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Ф.И.О гражданина, адрес места жительства</w:t>
            </w:r>
          </w:p>
        </w:tc>
        <w:tc>
          <w:tcPr>
            <w:tcW w:w="71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Корреспондент (в случае если обращение направлено на рассмотрение из др. организаций), дата и номер документа</w:t>
            </w:r>
          </w:p>
        </w:tc>
        <w:tc>
          <w:tcPr>
            <w:tcW w:w="41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59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11" w:type="pct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 и подпись ответственного исполнителя</w:t>
            </w:r>
          </w:p>
        </w:tc>
        <w:tc>
          <w:tcPr>
            <w:tcW w:w="71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Перенаправлено на рассмотрение в пределах компетенции</w:t>
            </w:r>
          </w:p>
        </w:tc>
        <w:tc>
          <w:tcPr>
            <w:tcW w:w="449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Отметка об исполнении</w:t>
            </w:r>
          </w:p>
        </w:tc>
      </w:tr>
      <w:tr w:rsidR="00FA3BA3" w:rsidRPr="00FA3BA3" w:rsidTr="009D6D6D">
        <w:trPr>
          <w:jc w:val="center"/>
        </w:trPr>
        <w:tc>
          <w:tcPr>
            <w:tcW w:w="36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  <w:tr w:rsidR="00FA3BA3" w:rsidRPr="00FA3BA3" w:rsidTr="009D6D6D">
        <w:trPr>
          <w:jc w:val="center"/>
        </w:trPr>
        <w:tc>
          <w:tcPr>
            <w:tcW w:w="36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Приложение № 2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к Регламенту работы по рассмотрению обращений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 xml:space="preserve">граждан в администрации </w:t>
      </w:r>
      <w:r w:rsidR="00CC0EB6" w:rsidRPr="00CF7C73">
        <w:rPr>
          <w:sz w:val="24"/>
          <w:szCs w:val="24"/>
        </w:rPr>
        <w:t>Матчерского</w:t>
      </w:r>
      <w:r w:rsidRPr="00FA3BA3">
        <w:rPr>
          <w:sz w:val="24"/>
          <w:szCs w:val="24"/>
        </w:rPr>
        <w:t xml:space="preserve"> сельсовета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proofErr w:type="spellStart"/>
      <w:r w:rsidRPr="00FA3BA3">
        <w:rPr>
          <w:sz w:val="24"/>
          <w:szCs w:val="24"/>
        </w:rPr>
        <w:t>Земетчинского</w:t>
      </w:r>
      <w:proofErr w:type="spellEnd"/>
      <w:r w:rsidRPr="00FA3BA3">
        <w:rPr>
          <w:sz w:val="24"/>
          <w:szCs w:val="24"/>
        </w:rPr>
        <w:t xml:space="preserve"> района Пензенской области</w:t>
      </w: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2407"/>
        <w:gridCol w:w="2008"/>
        <w:gridCol w:w="2468"/>
        <w:gridCol w:w="1941"/>
        <w:gridCol w:w="1778"/>
        <w:gridCol w:w="2942"/>
      </w:tblGrid>
      <w:tr w:rsidR="00FA3BA3" w:rsidRPr="00FA3BA3" w:rsidTr="009D6D6D">
        <w:trPr>
          <w:jc w:val="center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2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 обращения</w:t>
            </w:r>
          </w:p>
        </w:tc>
        <w:tc>
          <w:tcPr>
            <w:tcW w:w="69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ФИО заявителя</w:t>
            </w:r>
          </w:p>
        </w:tc>
        <w:tc>
          <w:tcPr>
            <w:tcW w:w="84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Адрес, контактный телефон</w:t>
            </w:r>
          </w:p>
        </w:tc>
        <w:tc>
          <w:tcPr>
            <w:tcW w:w="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Содержание обращения</w:t>
            </w:r>
          </w:p>
        </w:tc>
        <w:tc>
          <w:tcPr>
            <w:tcW w:w="61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 приема</w:t>
            </w:r>
          </w:p>
        </w:tc>
        <w:tc>
          <w:tcPr>
            <w:tcW w:w="101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Предыдущие обращения</w:t>
            </w:r>
          </w:p>
        </w:tc>
      </w:tr>
      <w:tr w:rsidR="00FA3BA3" w:rsidRPr="00FA3BA3" w:rsidTr="009D6D6D">
        <w:trPr>
          <w:trHeight w:val="60"/>
          <w:jc w:val="center"/>
        </w:trPr>
        <w:tc>
          <w:tcPr>
            <w:tcW w:w="34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7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8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1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  <w:tr w:rsidR="00FA3BA3" w:rsidRPr="00FA3BA3" w:rsidTr="009D6D6D">
        <w:trPr>
          <w:jc w:val="center"/>
        </w:trPr>
        <w:tc>
          <w:tcPr>
            <w:tcW w:w="34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7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8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1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CC0EB6" w:rsidRDefault="00CC0EB6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CC0EB6" w:rsidRPr="00FA3BA3" w:rsidRDefault="00CC0EB6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Приложение № 3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к Регламенту работы по рассмотрению обращений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 xml:space="preserve">граждан в администрации </w:t>
      </w:r>
      <w:r w:rsidR="00CF7C73" w:rsidRPr="00CF7C73">
        <w:rPr>
          <w:sz w:val="24"/>
          <w:szCs w:val="24"/>
        </w:rPr>
        <w:t>Матчерского</w:t>
      </w:r>
      <w:r w:rsidRPr="00FA3BA3">
        <w:rPr>
          <w:sz w:val="24"/>
          <w:szCs w:val="24"/>
        </w:rPr>
        <w:t xml:space="preserve"> сельсовета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proofErr w:type="spellStart"/>
      <w:r w:rsidRPr="00FA3BA3">
        <w:rPr>
          <w:sz w:val="24"/>
          <w:szCs w:val="24"/>
        </w:rPr>
        <w:t>Земетчинского</w:t>
      </w:r>
      <w:proofErr w:type="spellEnd"/>
      <w:r w:rsidRPr="00FA3BA3">
        <w:rPr>
          <w:sz w:val="24"/>
          <w:szCs w:val="24"/>
        </w:rPr>
        <w:t xml:space="preserve"> района Пензенской области</w:t>
      </w:r>
    </w:p>
    <w:p w:rsidR="00FA3BA3" w:rsidRPr="00FA3BA3" w:rsidRDefault="00FA3BA3" w:rsidP="00FA3BA3">
      <w:pPr>
        <w:jc w:val="right"/>
        <w:rPr>
          <w:rFonts w:ascii="Arial" w:hAnsi="Arial" w:cs="Arial"/>
          <w:sz w:val="27"/>
          <w:szCs w:val="27"/>
        </w:rPr>
      </w:pPr>
    </w:p>
    <w:p w:rsidR="00FA3BA3" w:rsidRPr="00FA3BA3" w:rsidRDefault="00FA3BA3" w:rsidP="00FA3BA3">
      <w:pPr>
        <w:jc w:val="center"/>
        <w:rPr>
          <w:sz w:val="27"/>
          <w:szCs w:val="27"/>
        </w:rPr>
      </w:pPr>
      <w:r w:rsidRPr="00FA3BA3">
        <w:rPr>
          <w:b/>
          <w:bCs/>
          <w:sz w:val="30"/>
          <w:szCs w:val="30"/>
        </w:rPr>
        <w:t>Журнал регистрации устных обращений граждан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1518"/>
        <w:gridCol w:w="1797"/>
        <w:gridCol w:w="1471"/>
        <w:gridCol w:w="1920"/>
        <w:gridCol w:w="721"/>
        <w:gridCol w:w="721"/>
        <w:gridCol w:w="721"/>
        <w:gridCol w:w="2790"/>
        <w:gridCol w:w="1623"/>
      </w:tblGrid>
      <w:tr w:rsidR="00FA3BA3" w:rsidRPr="00FA3BA3" w:rsidTr="009D6D6D">
        <w:trPr>
          <w:jc w:val="center"/>
        </w:trPr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№ обращения</w:t>
            </w:r>
          </w:p>
        </w:tc>
        <w:tc>
          <w:tcPr>
            <w:tcW w:w="52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 регистрации обращения</w:t>
            </w:r>
          </w:p>
        </w:tc>
        <w:tc>
          <w:tcPr>
            <w:tcW w:w="61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Ф.И.О. гражданина, адрес места жительства</w:t>
            </w:r>
          </w:p>
        </w:tc>
        <w:tc>
          <w:tcPr>
            <w:tcW w:w="50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66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44" w:type="pct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 и подпись ответственного исполнителя</w:t>
            </w:r>
          </w:p>
        </w:tc>
        <w:tc>
          <w:tcPr>
            <w:tcW w:w="959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Перенаправлено на рассмотрение в пределах компетенции</w:t>
            </w:r>
          </w:p>
        </w:tc>
        <w:tc>
          <w:tcPr>
            <w:tcW w:w="55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Отметка об исполнении</w:t>
            </w:r>
          </w:p>
        </w:tc>
      </w:tr>
      <w:tr w:rsidR="00FA3BA3" w:rsidRPr="00FA3BA3" w:rsidTr="009D6D6D">
        <w:trPr>
          <w:jc w:val="center"/>
        </w:trPr>
        <w:tc>
          <w:tcPr>
            <w:tcW w:w="43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  <w:tr w:rsidR="00FA3BA3" w:rsidRPr="00FA3BA3" w:rsidTr="009D6D6D">
        <w:trPr>
          <w:jc w:val="center"/>
        </w:trPr>
        <w:tc>
          <w:tcPr>
            <w:tcW w:w="43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3BA3" w:rsidRPr="00FA3BA3" w:rsidRDefault="00FA3BA3" w:rsidP="00FA3BA3">
      <w:pPr>
        <w:jc w:val="right"/>
        <w:rPr>
          <w:color w:val="000000"/>
          <w:sz w:val="27"/>
          <w:szCs w:val="27"/>
        </w:rPr>
        <w:sectPr w:rsidR="00FA3BA3" w:rsidRPr="00FA3BA3" w:rsidSect="00394ECE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Приложение № 1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к постановлению администрации</w:t>
      </w:r>
    </w:p>
    <w:p w:rsidR="00FA3BA3" w:rsidRPr="00FA3BA3" w:rsidRDefault="00CF7C73" w:rsidP="00FA3BA3">
      <w:pPr>
        <w:jc w:val="right"/>
        <w:rPr>
          <w:sz w:val="24"/>
          <w:szCs w:val="24"/>
        </w:rPr>
      </w:pPr>
      <w:r w:rsidRPr="00CF7C73">
        <w:rPr>
          <w:sz w:val="24"/>
          <w:szCs w:val="24"/>
        </w:rPr>
        <w:t>Матчерского</w:t>
      </w:r>
      <w:r w:rsidR="00FA3BA3" w:rsidRPr="00FA3BA3">
        <w:rPr>
          <w:sz w:val="24"/>
          <w:szCs w:val="24"/>
        </w:rPr>
        <w:t xml:space="preserve"> сельсовета </w:t>
      </w:r>
      <w:proofErr w:type="spellStart"/>
      <w:r w:rsidR="00FA3BA3" w:rsidRPr="00FA3BA3">
        <w:rPr>
          <w:sz w:val="24"/>
          <w:szCs w:val="24"/>
        </w:rPr>
        <w:t>Земетчинского</w:t>
      </w:r>
      <w:proofErr w:type="spellEnd"/>
      <w:r w:rsidR="00FA3BA3" w:rsidRPr="00FA3BA3">
        <w:rPr>
          <w:sz w:val="24"/>
          <w:szCs w:val="24"/>
        </w:rPr>
        <w:t xml:space="preserve"> района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Пензенской области от __.09.2021 г. № ___</w:t>
      </w:r>
    </w:p>
    <w:p w:rsidR="00FA3BA3" w:rsidRPr="00FA3BA3" w:rsidRDefault="00FA3BA3" w:rsidP="00FA3BA3">
      <w:pPr>
        <w:spacing w:after="100"/>
        <w:jc w:val="right"/>
        <w:rPr>
          <w:color w:val="000000"/>
          <w:sz w:val="24"/>
          <w:szCs w:val="24"/>
        </w:rPr>
      </w:pPr>
    </w:p>
    <w:p w:rsidR="00FA3BA3" w:rsidRPr="00FA3BA3" w:rsidRDefault="00FA3BA3" w:rsidP="00FA3BA3">
      <w:pPr>
        <w:jc w:val="center"/>
        <w:rPr>
          <w:color w:val="000000"/>
          <w:sz w:val="27"/>
          <w:szCs w:val="27"/>
        </w:rPr>
      </w:pPr>
      <w:r w:rsidRPr="00FA3BA3">
        <w:rPr>
          <w:b/>
          <w:bCs/>
          <w:color w:val="000000"/>
          <w:sz w:val="30"/>
          <w:szCs w:val="30"/>
        </w:rPr>
        <w:t>КАРТОЧКА</w:t>
      </w:r>
    </w:p>
    <w:p w:rsidR="00FA3BA3" w:rsidRPr="00FA3BA3" w:rsidRDefault="00FA3BA3" w:rsidP="00FA3BA3">
      <w:pPr>
        <w:jc w:val="center"/>
        <w:rPr>
          <w:color w:val="000000"/>
          <w:sz w:val="27"/>
          <w:szCs w:val="27"/>
        </w:rPr>
      </w:pPr>
      <w:r w:rsidRPr="00FA3BA3">
        <w:rPr>
          <w:b/>
          <w:bCs/>
          <w:color w:val="000000"/>
          <w:sz w:val="30"/>
          <w:szCs w:val="30"/>
        </w:rPr>
        <w:t>ЛИЧНОГО ПРИЕМА ГРАЖДАНИНА</w:t>
      </w:r>
    </w:p>
    <w:p w:rsidR="00FA3BA3" w:rsidRPr="00FA3BA3" w:rsidRDefault="00FA3BA3" w:rsidP="00FA3BA3">
      <w:pPr>
        <w:rPr>
          <w:color w:val="000000"/>
          <w:sz w:val="27"/>
          <w:szCs w:val="27"/>
        </w:rPr>
      </w:pP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№ _____ "___" ___________ 201_ г.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Фамилия, имя, отчество заявителя 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Место работы заявителя и занимаемая должность ____________________________________________________________________________________________________________________________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Адрес ____________________________________________________________________________________________________________________________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Льготная категория _______________ Социальное положение 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Краткое содержание обращения________________________________________________________________________________________________________________________________________________________________________________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Фамилия ведущего прием 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обратная сторона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Кому и что поручено, дата ____________________________________________________________________________________________________________________________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Результат рассмотрения обращения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________________________________________________________________________________________________________________________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Когда и кем дан ответ 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С контроля снял ______________________________________________________________</w:t>
      </w:r>
    </w:p>
    <w:p w:rsidR="00FA3BA3" w:rsidRPr="00FA3BA3" w:rsidRDefault="00FA3BA3" w:rsidP="00FA3BA3">
      <w:pPr>
        <w:jc w:val="both"/>
        <w:rPr>
          <w:color w:val="000000"/>
          <w:sz w:val="27"/>
          <w:szCs w:val="27"/>
        </w:rPr>
      </w:pPr>
    </w:p>
    <w:p w:rsidR="00FA3BA3" w:rsidRPr="00FA3BA3" w:rsidRDefault="00FA3BA3" w:rsidP="00FA3BA3">
      <w:pPr>
        <w:spacing w:after="100"/>
        <w:jc w:val="both"/>
        <w:rPr>
          <w:color w:val="000000"/>
          <w:sz w:val="27"/>
          <w:szCs w:val="27"/>
        </w:rPr>
      </w:pPr>
      <w:proofErr w:type="spellStart"/>
      <w:r w:rsidRPr="00FA3BA3">
        <w:rPr>
          <w:color w:val="000000"/>
          <w:sz w:val="27"/>
          <w:szCs w:val="27"/>
        </w:rPr>
        <w:t>Я_______________________________________________________с</w:t>
      </w:r>
      <w:proofErr w:type="spellEnd"/>
      <w:r w:rsidRPr="00FA3BA3">
        <w:rPr>
          <w:color w:val="000000"/>
          <w:sz w:val="27"/>
          <w:szCs w:val="27"/>
        </w:rPr>
        <w:t xml:space="preserve"> разъяснениями по моему устному обращению, полученными в ходе личного приема граждан, состоявшегося</w:t>
      </w:r>
    </w:p>
    <w:p w:rsidR="00FA3BA3" w:rsidRPr="00FA3BA3" w:rsidRDefault="00FA3BA3" w:rsidP="00FA3BA3">
      <w:pPr>
        <w:spacing w:after="100"/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«___» _________________201__г. согласен(на).</w:t>
      </w:r>
    </w:p>
    <w:p w:rsidR="00FA3BA3" w:rsidRPr="00FA3BA3" w:rsidRDefault="00FA3BA3" w:rsidP="00FA3BA3">
      <w:pPr>
        <w:spacing w:after="100"/>
        <w:jc w:val="both"/>
        <w:rPr>
          <w:color w:val="000000"/>
          <w:sz w:val="27"/>
          <w:szCs w:val="27"/>
        </w:rPr>
      </w:pPr>
      <w:r w:rsidRPr="00FA3BA3">
        <w:rPr>
          <w:color w:val="000000"/>
          <w:sz w:val="27"/>
          <w:szCs w:val="27"/>
        </w:rPr>
        <w:t>По указанным в регистрационно-контрольной карточке вопросам письменного ответа не требую ________________.</w:t>
      </w:r>
    </w:p>
    <w:p w:rsidR="00FA3BA3" w:rsidRPr="00FA3BA3" w:rsidRDefault="00FA3BA3" w:rsidP="00FA3BA3">
      <w:pPr>
        <w:jc w:val="right"/>
        <w:rPr>
          <w:rFonts w:ascii="Arial" w:hAnsi="Arial" w:cs="Arial"/>
          <w:sz w:val="27"/>
          <w:szCs w:val="27"/>
        </w:rPr>
      </w:pP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Приложение № 2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к постановлению Администрации</w:t>
      </w:r>
    </w:p>
    <w:p w:rsidR="00FA3BA3" w:rsidRPr="00FA3BA3" w:rsidRDefault="00CF7C73" w:rsidP="00FA3BA3">
      <w:pPr>
        <w:jc w:val="right"/>
        <w:rPr>
          <w:sz w:val="24"/>
          <w:szCs w:val="24"/>
        </w:rPr>
      </w:pPr>
      <w:r w:rsidRPr="00CF7C73">
        <w:rPr>
          <w:sz w:val="24"/>
          <w:szCs w:val="24"/>
        </w:rPr>
        <w:t>Матчерского</w:t>
      </w:r>
      <w:r w:rsidR="00FA3BA3" w:rsidRPr="00FA3BA3">
        <w:rPr>
          <w:sz w:val="24"/>
          <w:szCs w:val="24"/>
        </w:rPr>
        <w:t xml:space="preserve"> сельсовета</w:t>
      </w:r>
      <w:bookmarkStart w:id="0" w:name="_GoBack"/>
      <w:bookmarkEnd w:id="0"/>
      <w:r w:rsidR="00FA3BA3" w:rsidRPr="00FA3BA3">
        <w:rPr>
          <w:sz w:val="24"/>
          <w:szCs w:val="24"/>
        </w:rPr>
        <w:t xml:space="preserve"> </w:t>
      </w:r>
      <w:proofErr w:type="spellStart"/>
      <w:r w:rsidR="00FA3BA3" w:rsidRPr="00FA3BA3">
        <w:rPr>
          <w:sz w:val="24"/>
          <w:szCs w:val="24"/>
        </w:rPr>
        <w:t>Земетчинского</w:t>
      </w:r>
      <w:proofErr w:type="spellEnd"/>
      <w:r w:rsidR="00FA3BA3" w:rsidRPr="00FA3BA3">
        <w:rPr>
          <w:sz w:val="24"/>
          <w:szCs w:val="24"/>
        </w:rPr>
        <w:t xml:space="preserve"> района</w:t>
      </w:r>
    </w:p>
    <w:p w:rsidR="00FA3BA3" w:rsidRPr="00FA3BA3" w:rsidRDefault="00FA3BA3" w:rsidP="00FA3BA3">
      <w:pPr>
        <w:jc w:val="right"/>
        <w:rPr>
          <w:sz w:val="24"/>
          <w:szCs w:val="24"/>
        </w:rPr>
      </w:pPr>
      <w:r w:rsidRPr="00FA3BA3">
        <w:rPr>
          <w:sz w:val="24"/>
          <w:szCs w:val="24"/>
        </w:rPr>
        <w:t>Пензенской области от __.09.2021 г. № ___</w:t>
      </w:r>
    </w:p>
    <w:p w:rsidR="00FA3BA3" w:rsidRPr="00FA3BA3" w:rsidRDefault="00FA3BA3" w:rsidP="00FA3BA3">
      <w:pPr>
        <w:jc w:val="right"/>
        <w:rPr>
          <w:rFonts w:ascii="Arial" w:hAnsi="Arial" w:cs="Arial"/>
          <w:color w:val="000000"/>
          <w:sz w:val="27"/>
          <w:szCs w:val="27"/>
        </w:rPr>
      </w:pPr>
    </w:p>
    <w:p w:rsidR="00FA3BA3" w:rsidRPr="00FA3BA3" w:rsidRDefault="00FA3BA3" w:rsidP="00FA3BA3">
      <w:pPr>
        <w:shd w:val="clear" w:color="auto" w:fill="FFFFFF"/>
        <w:jc w:val="center"/>
        <w:rPr>
          <w:color w:val="000000"/>
          <w:sz w:val="27"/>
          <w:szCs w:val="27"/>
        </w:rPr>
      </w:pPr>
      <w:r w:rsidRPr="00FA3BA3">
        <w:rPr>
          <w:b/>
          <w:bCs/>
          <w:color w:val="000000"/>
          <w:sz w:val="30"/>
          <w:szCs w:val="30"/>
        </w:rPr>
        <w:t>Контрольно-учетная карточка на обращение</w:t>
      </w:r>
    </w:p>
    <w:p w:rsidR="00FA3BA3" w:rsidRPr="00FA3BA3" w:rsidRDefault="00FA3BA3" w:rsidP="00FA3BA3">
      <w:pPr>
        <w:shd w:val="clear" w:color="auto" w:fill="FFFFFF"/>
        <w:jc w:val="both"/>
        <w:rPr>
          <w:color w:val="000000"/>
          <w:sz w:val="27"/>
          <w:szCs w:val="27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1132"/>
        <w:gridCol w:w="1780"/>
        <w:gridCol w:w="735"/>
        <w:gridCol w:w="740"/>
        <w:gridCol w:w="792"/>
        <w:gridCol w:w="1584"/>
      </w:tblGrid>
      <w:tr w:rsidR="00FA3BA3" w:rsidRPr="00FA3BA3" w:rsidTr="009D6D6D">
        <w:trPr>
          <w:jc w:val="center"/>
        </w:trPr>
        <w:tc>
          <w:tcPr>
            <w:tcW w:w="13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 регистрации</w:t>
            </w:r>
          </w:p>
        </w:tc>
        <w:tc>
          <w:tcPr>
            <w:tcW w:w="6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Регистрационный номер</w:t>
            </w:r>
          </w:p>
        </w:tc>
        <w:tc>
          <w:tcPr>
            <w:tcW w:w="4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Повтор</w:t>
            </w: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361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361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 xml:space="preserve">Социальное </w:t>
            </w:r>
            <w:proofErr w:type="spellStart"/>
            <w:r w:rsidRPr="00FA3BA3">
              <w:rPr>
                <w:color w:val="000000"/>
                <w:sz w:val="24"/>
                <w:szCs w:val="24"/>
              </w:rPr>
              <w:t>положение,льготная</w:t>
            </w:r>
            <w:proofErr w:type="spellEnd"/>
            <w:r w:rsidRPr="00FA3BA3">
              <w:rPr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361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Организация-корреспондент</w:t>
            </w:r>
          </w:p>
        </w:tc>
        <w:tc>
          <w:tcPr>
            <w:tcW w:w="19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Срок для ответа о/к _____</w:t>
            </w: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Краткое содержание обращения</w:t>
            </w:r>
          </w:p>
        </w:tc>
        <w:tc>
          <w:tcPr>
            <w:tcW w:w="361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jc w:val="center"/>
              <w:rPr>
                <w:sz w:val="24"/>
                <w:szCs w:val="24"/>
              </w:rPr>
            </w:pP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Рассмотрел</w:t>
            </w:r>
          </w:p>
        </w:tc>
        <w:tc>
          <w:tcPr>
            <w:tcW w:w="23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Резолюция:</w:t>
            </w:r>
          </w:p>
        </w:tc>
        <w:tc>
          <w:tcPr>
            <w:tcW w:w="12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Контроль:</w:t>
            </w: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15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отправлено</w:t>
            </w:r>
          </w:p>
        </w:tc>
        <w:tc>
          <w:tcPr>
            <w:tcW w:w="12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Срок:</w:t>
            </w: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</w:p>
        </w:tc>
        <w:tc>
          <w:tcPr>
            <w:tcW w:w="15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отправлено</w:t>
            </w:r>
          </w:p>
        </w:tc>
        <w:tc>
          <w:tcPr>
            <w:tcW w:w="12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Срок:</w:t>
            </w: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proofErr w:type="spellStart"/>
            <w:r w:rsidRPr="00FA3BA3">
              <w:rPr>
                <w:color w:val="000000"/>
                <w:sz w:val="24"/>
                <w:szCs w:val="24"/>
              </w:rPr>
              <w:t>Доп.контроль</w:t>
            </w:r>
            <w:proofErr w:type="spellEnd"/>
            <w:r w:rsidRPr="00FA3BA3">
              <w:rPr>
                <w:color w:val="000000"/>
                <w:sz w:val="24"/>
                <w:szCs w:val="24"/>
              </w:rPr>
              <w:t xml:space="preserve"> до</w:t>
            </w:r>
          </w:p>
        </w:tc>
        <w:tc>
          <w:tcPr>
            <w:tcW w:w="15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2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</w:p>
        </w:tc>
      </w:tr>
      <w:tr w:rsidR="00FA3BA3" w:rsidRPr="00FA3BA3" w:rsidTr="009D6D6D">
        <w:trPr>
          <w:jc w:val="center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</w:p>
        </w:tc>
      </w:tr>
      <w:tr w:rsidR="00FA3BA3" w:rsidRPr="00FA3BA3" w:rsidTr="009D6D6D">
        <w:trPr>
          <w:jc w:val="center"/>
        </w:trPr>
        <w:tc>
          <w:tcPr>
            <w:tcW w:w="1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Снято с оперативного контроля</w:t>
            </w:r>
          </w:p>
        </w:tc>
        <w:tc>
          <w:tcPr>
            <w:tcW w:w="15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_______ __________________</w:t>
            </w:r>
          </w:p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 Подпись</w:t>
            </w:r>
          </w:p>
        </w:tc>
        <w:tc>
          <w:tcPr>
            <w:tcW w:w="7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Списание в дело</w:t>
            </w:r>
          </w:p>
        </w:tc>
        <w:tc>
          <w:tcPr>
            <w:tcW w:w="12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b/>
                <w:bCs/>
                <w:color w:val="000000"/>
                <w:sz w:val="24"/>
                <w:szCs w:val="24"/>
              </w:rPr>
              <w:t>_______ __________________</w:t>
            </w:r>
          </w:p>
          <w:p w:rsidR="00FA3BA3" w:rsidRPr="00FA3BA3" w:rsidRDefault="00FA3BA3" w:rsidP="00FA3BA3">
            <w:pPr>
              <w:rPr>
                <w:sz w:val="24"/>
                <w:szCs w:val="24"/>
              </w:rPr>
            </w:pPr>
            <w:r w:rsidRPr="00FA3BA3">
              <w:rPr>
                <w:color w:val="000000"/>
                <w:sz w:val="24"/>
                <w:szCs w:val="24"/>
              </w:rPr>
              <w:t>Дата Подпись руководителя</w:t>
            </w:r>
          </w:p>
        </w:tc>
      </w:tr>
    </w:tbl>
    <w:p w:rsidR="00FA3BA3" w:rsidRPr="00FA3BA3" w:rsidRDefault="00FA3BA3" w:rsidP="00FA3BA3">
      <w:pPr>
        <w:rPr>
          <w:sz w:val="24"/>
          <w:szCs w:val="24"/>
        </w:rPr>
      </w:pPr>
    </w:p>
    <w:p w:rsidR="00FA3BA3" w:rsidRPr="00CF7C73" w:rsidRDefault="00FA3BA3" w:rsidP="00FA3BA3">
      <w:pPr>
        <w:jc w:val="both"/>
      </w:pPr>
    </w:p>
    <w:sectPr w:rsidR="00FA3BA3" w:rsidRPr="00CF7C73" w:rsidSect="00CF7C7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C7E"/>
    <w:rsid w:val="00275653"/>
    <w:rsid w:val="0059292E"/>
    <w:rsid w:val="00C65C7E"/>
    <w:rsid w:val="00CC0EB6"/>
    <w:rsid w:val="00CF7C73"/>
    <w:rsid w:val="00FA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E126"/>
  <w15:chartTrackingRefBased/>
  <w15:docId w15:val="{3CD7CE02-C2B1-4A6C-A785-911DE600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A3BA3"/>
    <w:pPr>
      <w:keepNext/>
      <w:jc w:val="center"/>
      <w:outlineLvl w:val="2"/>
    </w:pPr>
    <w:rPr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3BA3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FA3BA3"/>
    <w:pPr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FA3BA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1">
    <w:name w:val="Нет списка1"/>
    <w:next w:val="a2"/>
    <w:semiHidden/>
    <w:rsid w:val="00FA3BA3"/>
  </w:style>
  <w:style w:type="paragraph" w:customStyle="1" w:styleId="10">
    <w:name w:val="Стиль1"/>
    <w:basedOn w:val="a"/>
    <w:rsid w:val="00FA3BA3"/>
    <w:rPr>
      <w:rFonts w:ascii="Arial" w:hAnsi="Arial" w:cs="Arial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FA3BA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5">
    <w:name w:val="Hyperlink"/>
    <w:rsid w:val="00FA3BA3"/>
    <w:rPr>
      <w:color w:val="0000FF"/>
      <w:u w:val="single"/>
    </w:rPr>
  </w:style>
  <w:style w:type="paragraph" w:styleId="a6">
    <w:name w:val="Normal (Web)"/>
    <w:basedOn w:val="a"/>
    <w:rsid w:val="00FA3BA3"/>
    <w:pPr>
      <w:spacing w:before="100" w:beforeAutospacing="1" w:after="100" w:afterAutospacing="1"/>
    </w:pPr>
    <w:rPr>
      <w:sz w:val="24"/>
      <w:szCs w:val="24"/>
    </w:rPr>
  </w:style>
  <w:style w:type="character" w:customStyle="1" w:styleId="hyperlink0">
    <w:name w:val="hyperlink0"/>
    <w:basedOn w:val="a0"/>
    <w:rsid w:val="00FA3BA3"/>
  </w:style>
  <w:style w:type="character" w:customStyle="1" w:styleId="s1">
    <w:name w:val="s1"/>
    <w:basedOn w:val="a0"/>
    <w:rsid w:val="00FA3BA3"/>
  </w:style>
  <w:style w:type="paragraph" w:customStyle="1" w:styleId="normalweb">
    <w:name w:val="normalweb"/>
    <w:basedOn w:val="a"/>
    <w:rsid w:val="00FA3BA3"/>
    <w:pPr>
      <w:spacing w:before="100" w:beforeAutospacing="1" w:after="100" w:afterAutospacing="1"/>
    </w:pPr>
    <w:rPr>
      <w:sz w:val="24"/>
      <w:szCs w:val="24"/>
    </w:rPr>
  </w:style>
  <w:style w:type="character" w:customStyle="1" w:styleId="strong0">
    <w:name w:val="strong0"/>
    <w:basedOn w:val="a0"/>
    <w:rsid w:val="00FA3BA3"/>
  </w:style>
  <w:style w:type="paragraph" w:customStyle="1" w:styleId="consplusnormal">
    <w:name w:val="consplusnormal"/>
    <w:basedOn w:val="a"/>
    <w:rsid w:val="00FA3BA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F7C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-search.minjust.ru:8080/bigs/showDocument.html?id=5B1C7915-63B0-4323-941D-9F011B6E462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20</Pages>
  <Words>6733</Words>
  <Characters>38384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2021-09-08T11:02:00Z</cp:lastPrinted>
  <dcterms:created xsi:type="dcterms:W3CDTF">2021-09-08T08:33:00Z</dcterms:created>
  <dcterms:modified xsi:type="dcterms:W3CDTF">2021-09-08T11:04:00Z</dcterms:modified>
</cp:coreProperties>
</file>